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56849" w14:textId="11647251" w:rsidR="00AF0624" w:rsidRDefault="00AF0624" w:rsidP="003719D0">
      <w:pPr>
        <w:spacing w:line="240" w:lineRule="auto"/>
        <w:rPr>
          <w:rFonts w:ascii="Times New Roman" w:hAnsi="Times New Roman" w:cs="Times New Roman"/>
          <w:b/>
          <w:bCs/>
          <w:noProof/>
          <w:sz w:val="40"/>
          <w:szCs w:val="28"/>
        </w:rPr>
      </w:pPr>
      <w:r w:rsidRPr="00AF0624">
        <w:rPr>
          <w:rFonts w:ascii="Times New Roman" w:hAnsi="Times New Roman" w:cs="Times New Roman"/>
          <w:b/>
          <w:bCs/>
          <w:noProof/>
          <w:sz w:val="40"/>
          <w:szCs w:val="28"/>
        </w:rPr>
        <w:drawing>
          <wp:anchor distT="0" distB="0" distL="114300" distR="114300" simplePos="0" relativeHeight="251659264" behindDoc="1" locked="0" layoutInCell="1" allowOverlap="1" wp14:anchorId="5503597B" wp14:editId="6ADD1F91">
            <wp:simplePos x="0" y="0"/>
            <wp:positionH relativeFrom="column">
              <wp:posOffset>9525</wp:posOffset>
            </wp:positionH>
            <wp:positionV relativeFrom="paragraph">
              <wp:posOffset>-409575</wp:posOffset>
            </wp:positionV>
            <wp:extent cx="4516755" cy="786130"/>
            <wp:effectExtent l="0" t="0" r="0" b="0"/>
            <wp:wrapNone/>
            <wp:docPr id="1" name="Picture 1" descr="Statistics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stics Teach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6755" cy="78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0624">
        <w:rPr>
          <w:rFonts w:ascii="Times New Roman" w:hAnsi="Times New Roman" w:cs="Times New Roman"/>
          <w:b/>
          <w:bCs/>
          <w:noProof/>
          <w:sz w:val="40"/>
          <w:szCs w:val="28"/>
        </w:rPr>
        <w:drawing>
          <wp:anchor distT="0" distB="0" distL="114300" distR="114300" simplePos="0" relativeHeight="251660288" behindDoc="1" locked="0" layoutInCell="1" allowOverlap="1" wp14:anchorId="39479211" wp14:editId="56B4A2F9">
            <wp:simplePos x="0" y="0"/>
            <wp:positionH relativeFrom="margin">
              <wp:posOffset>4767580</wp:posOffset>
            </wp:positionH>
            <wp:positionV relativeFrom="paragraph">
              <wp:posOffset>-285750</wp:posOffset>
            </wp:positionV>
            <wp:extent cx="1179195" cy="685800"/>
            <wp:effectExtent l="0" t="0" r="1905" b="0"/>
            <wp:wrapNone/>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91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97A526" w14:textId="77777777" w:rsidR="00AF0624" w:rsidRDefault="00AF0624" w:rsidP="003719D0">
      <w:pPr>
        <w:spacing w:line="240" w:lineRule="auto"/>
        <w:rPr>
          <w:rFonts w:ascii="Times New Roman" w:hAnsi="Times New Roman" w:cs="Times New Roman"/>
          <w:b/>
          <w:bCs/>
          <w:noProof/>
          <w:sz w:val="40"/>
          <w:szCs w:val="28"/>
        </w:rPr>
      </w:pPr>
    </w:p>
    <w:p w14:paraId="141EA4DE" w14:textId="18CEA4DE" w:rsidR="003719D0" w:rsidRPr="00425836" w:rsidRDefault="00393130" w:rsidP="003719D0">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A Tale of One City and Two Lead Measurements</w:t>
      </w:r>
    </w:p>
    <w:p w14:paraId="76A7A080" w14:textId="0C1315AB" w:rsidR="00400D57" w:rsidRDefault="00400D57" w:rsidP="003719D0">
      <w:pPr>
        <w:spacing w:line="240" w:lineRule="auto"/>
        <w:rPr>
          <w:rFonts w:ascii="Times New Roman" w:hAnsi="Times New Roman" w:cs="Times New Roman"/>
          <w:bCs/>
          <w:noProof/>
          <w:sz w:val="24"/>
          <w:szCs w:val="24"/>
        </w:rPr>
      </w:pPr>
    </w:p>
    <w:p w14:paraId="5332EB61" w14:textId="63057AA2" w:rsidR="00393130" w:rsidRDefault="00393130" w:rsidP="003719D0">
      <w:pPr>
        <w:spacing w:line="240" w:lineRule="auto"/>
        <w:rPr>
          <w:rFonts w:ascii="Times New Roman" w:hAnsi="Times New Roman" w:cs="Times New Roman"/>
          <w:bCs/>
          <w:noProof/>
          <w:sz w:val="24"/>
          <w:szCs w:val="24"/>
        </w:rPr>
      </w:pPr>
      <w:r>
        <w:rPr>
          <w:rFonts w:ascii="Times New Roman" w:hAnsi="Times New Roman" w:cs="Times New Roman"/>
          <w:bCs/>
          <w:noProof/>
          <w:sz w:val="24"/>
          <w:szCs w:val="24"/>
        </w:rPr>
        <w:t>Kirk Anderson &amp; Mary Richardson, Grand Valley State University</w:t>
      </w:r>
    </w:p>
    <w:p w14:paraId="6B56D6F0" w14:textId="77777777" w:rsidR="00AF0624" w:rsidRPr="00572A54" w:rsidRDefault="00AF0624" w:rsidP="00AF0624">
      <w:pPr>
        <w:spacing w:line="240" w:lineRule="auto"/>
        <w:rPr>
          <w:rFonts w:ascii="Times New Roman" w:hAnsi="Times New Roman" w:cs="Times New Roman"/>
          <w:noProof/>
          <w:sz w:val="24"/>
          <w:szCs w:val="24"/>
        </w:rPr>
      </w:pPr>
      <w:r w:rsidRPr="00572A54">
        <w:rPr>
          <w:rFonts w:ascii="Times New Roman" w:hAnsi="Times New Roman" w:cs="Times New Roman"/>
          <w:bCs/>
          <w:noProof/>
          <w:sz w:val="24"/>
          <w:szCs w:val="24"/>
        </w:rPr>
        <w:t>Published: September 2019</w:t>
      </w:r>
    </w:p>
    <w:p w14:paraId="17C5561F" w14:textId="77777777" w:rsidR="003421C1" w:rsidRDefault="003421C1">
      <w:pPr>
        <w:spacing w:line="240" w:lineRule="auto"/>
        <w:rPr>
          <w:rFonts w:ascii="Times New Roman" w:hAnsi="Times New Roman" w:cs="Times New Roman"/>
          <w:b/>
          <w:bCs/>
          <w:sz w:val="24"/>
          <w:szCs w:val="24"/>
        </w:rPr>
      </w:pPr>
    </w:p>
    <w:p w14:paraId="0885B46A" w14:textId="77777777"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Overview of Lesson</w:t>
      </w:r>
    </w:p>
    <w:p w14:paraId="4C2A17B3" w14:textId="4225D83D" w:rsidR="007314D7" w:rsidRDefault="007314D7" w:rsidP="007314D7">
      <w:pPr>
        <w:spacing w:line="240" w:lineRule="auto"/>
        <w:rPr>
          <w:rFonts w:ascii="Times New Roman" w:hAnsi="Times New Roman" w:cs="Times New Roman"/>
          <w:sz w:val="24"/>
          <w:szCs w:val="24"/>
        </w:rPr>
      </w:pPr>
      <w:r w:rsidRPr="007314D7">
        <w:rPr>
          <w:rFonts w:ascii="Times New Roman" w:hAnsi="Times New Roman" w:cs="Times New Roman"/>
          <w:sz w:val="24"/>
          <w:szCs w:val="24"/>
        </w:rPr>
        <w:t>In 2014, a crisis began when the city of Flint Michigan switched its water supply in an effort to save money and the water became contaminated with lead. The EPA’s Lead and Copper Rule states that if lead concentrations exceed an action level of 15 parts per billion (ppb) in more than 10% of customer taps sampled, then actions must be undertaken to control corrosion, and the public must be informed.  From this, we see that the “action level” of 15 ppb is compared with the 90</w:t>
      </w:r>
      <w:r w:rsidRPr="007314D7">
        <w:rPr>
          <w:rFonts w:ascii="Times New Roman" w:hAnsi="Times New Roman" w:cs="Times New Roman"/>
          <w:sz w:val="24"/>
          <w:szCs w:val="24"/>
          <w:vertAlign w:val="superscript"/>
        </w:rPr>
        <w:t>th</w:t>
      </w:r>
      <w:r w:rsidRPr="007314D7">
        <w:rPr>
          <w:rFonts w:ascii="Times New Roman" w:hAnsi="Times New Roman" w:cs="Times New Roman"/>
          <w:sz w:val="24"/>
          <w:szCs w:val="24"/>
        </w:rPr>
        <w:t xml:space="preserve"> percentile of the data. In this lesson, students will (1) read two news stories about the Flint water crisis and answer questions to demonstrate understanding of the articles, (2) compute the 90</w:t>
      </w:r>
      <w:r w:rsidRPr="007314D7">
        <w:rPr>
          <w:rFonts w:ascii="Times New Roman" w:hAnsi="Times New Roman" w:cs="Times New Roman"/>
          <w:sz w:val="24"/>
          <w:szCs w:val="24"/>
          <w:vertAlign w:val="superscript"/>
        </w:rPr>
        <w:t>th</w:t>
      </w:r>
      <w:r w:rsidRPr="007314D7">
        <w:rPr>
          <w:rFonts w:ascii="Times New Roman" w:hAnsi="Times New Roman" w:cs="Times New Roman"/>
          <w:sz w:val="24"/>
          <w:szCs w:val="24"/>
        </w:rPr>
        <w:t xml:space="preserve"> percentile using two different datasets (with and without outliers), (3) discuss</w:t>
      </w:r>
      <w:r w:rsidR="000E57CD">
        <w:rPr>
          <w:rFonts w:ascii="Times New Roman" w:hAnsi="Times New Roman" w:cs="Times New Roman"/>
          <w:sz w:val="24"/>
          <w:szCs w:val="24"/>
        </w:rPr>
        <w:t xml:space="preserve"> the computations, (4) use CODAP</w:t>
      </w:r>
      <w:r w:rsidR="009765A3">
        <w:rPr>
          <w:rFonts w:ascii="Times New Roman" w:hAnsi="Times New Roman" w:cs="Times New Roman"/>
          <w:sz w:val="24"/>
          <w:szCs w:val="24"/>
        </w:rPr>
        <w:t xml:space="preserve"> or other software</w:t>
      </w:r>
      <w:r w:rsidR="000E57CD">
        <w:rPr>
          <w:rFonts w:ascii="Times New Roman" w:hAnsi="Times New Roman" w:cs="Times New Roman"/>
          <w:sz w:val="24"/>
          <w:szCs w:val="24"/>
        </w:rPr>
        <w:t xml:space="preserve"> to create a </w:t>
      </w:r>
      <w:proofErr w:type="spellStart"/>
      <w:r w:rsidR="000E57CD">
        <w:rPr>
          <w:rFonts w:ascii="Times New Roman" w:hAnsi="Times New Roman" w:cs="Times New Roman"/>
          <w:sz w:val="24"/>
          <w:szCs w:val="24"/>
        </w:rPr>
        <w:t>dotplot</w:t>
      </w:r>
      <w:proofErr w:type="spellEnd"/>
      <w:r w:rsidRPr="007314D7">
        <w:rPr>
          <w:rFonts w:ascii="Times New Roman" w:hAnsi="Times New Roman" w:cs="Times New Roman"/>
          <w:sz w:val="24"/>
          <w:szCs w:val="24"/>
        </w:rPr>
        <w:t xml:space="preserve">, and (5) write a report tying it all together. </w:t>
      </w:r>
    </w:p>
    <w:p w14:paraId="63F03CF8" w14:textId="48B468ED" w:rsidR="00BD51F6" w:rsidRPr="007314D7" w:rsidRDefault="007314D7" w:rsidP="007314D7">
      <w:pPr>
        <w:spacing w:line="240" w:lineRule="auto"/>
        <w:rPr>
          <w:rFonts w:ascii="Times New Roman" w:hAnsi="Times New Roman" w:cs="Times New Roman"/>
          <w:sz w:val="24"/>
          <w:szCs w:val="24"/>
        </w:rPr>
      </w:pPr>
      <w:r w:rsidRPr="007314D7">
        <w:rPr>
          <w:rFonts w:ascii="Times New Roman" w:hAnsi="Times New Roman" w:cs="Times New Roman"/>
          <w:sz w:val="24"/>
          <w:szCs w:val="24"/>
        </w:rPr>
        <w:t xml:space="preserve">  </w:t>
      </w:r>
    </w:p>
    <w:p w14:paraId="125FE597" w14:textId="77777777" w:rsidR="006E0470" w:rsidRDefault="006E0470" w:rsidP="006E0470">
      <w:pPr>
        <w:spacing w:line="240" w:lineRule="auto"/>
        <w:rPr>
          <w:rFonts w:ascii="Times New Roman" w:hAnsi="Times New Roman" w:cs="Times New Roman"/>
          <w:b/>
          <w:bCs/>
          <w:sz w:val="24"/>
          <w:szCs w:val="24"/>
        </w:rPr>
      </w:pPr>
      <w:r>
        <w:rPr>
          <w:rFonts w:ascii="Times New Roman" w:hAnsi="Times New Roman" w:cs="Times New Roman"/>
          <w:b/>
          <w:bCs/>
          <w:sz w:val="24"/>
          <w:szCs w:val="24"/>
        </w:rPr>
        <w:t>Type of Data</w:t>
      </w:r>
    </w:p>
    <w:p w14:paraId="03F79020" w14:textId="0E4FFD80" w:rsidR="006E0470" w:rsidRPr="00674728" w:rsidRDefault="00393130" w:rsidP="00314BA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Cs/>
          <w:sz w:val="24"/>
          <w:szCs w:val="24"/>
        </w:rPr>
        <w:t>One quantitative variable</w:t>
      </w:r>
    </w:p>
    <w:p w14:paraId="4B60CCED" w14:textId="412A4373" w:rsidR="006E0470" w:rsidRPr="00674728" w:rsidRDefault="00393130" w:rsidP="00314BA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Cs/>
          <w:sz w:val="24"/>
          <w:szCs w:val="24"/>
        </w:rPr>
        <w:t>Static dataset provided by lesson plan authors</w:t>
      </w:r>
    </w:p>
    <w:p w14:paraId="5BA28DDE" w14:textId="77777777" w:rsidR="006E0470" w:rsidRDefault="006E0470" w:rsidP="00BD51F6">
      <w:pPr>
        <w:spacing w:line="240" w:lineRule="auto"/>
        <w:rPr>
          <w:rFonts w:ascii="Times New Roman" w:hAnsi="Times New Roman" w:cs="Times New Roman"/>
          <w:b/>
          <w:bCs/>
          <w:sz w:val="24"/>
          <w:szCs w:val="24"/>
        </w:rPr>
      </w:pPr>
    </w:p>
    <w:p w14:paraId="06295B76" w14:textId="77777777" w:rsidR="00BD51F6" w:rsidRDefault="00BD51F6" w:rsidP="00BD51F6">
      <w:pPr>
        <w:spacing w:line="240" w:lineRule="auto"/>
        <w:rPr>
          <w:rFonts w:ascii="Times New Roman" w:hAnsi="Times New Roman" w:cs="Times New Roman"/>
          <w:b/>
          <w:bCs/>
          <w:sz w:val="24"/>
          <w:szCs w:val="24"/>
        </w:rPr>
      </w:pPr>
      <w:r>
        <w:rPr>
          <w:rFonts w:ascii="Times New Roman" w:hAnsi="Times New Roman" w:cs="Times New Roman"/>
          <w:b/>
          <w:bCs/>
          <w:sz w:val="24"/>
          <w:szCs w:val="24"/>
        </w:rPr>
        <w:t>Learning Objectives</w:t>
      </w:r>
    </w:p>
    <w:p w14:paraId="3DB87339" w14:textId="6F4CD818" w:rsidR="00400D57" w:rsidRPr="00BA3F98" w:rsidRDefault="00BA3F98" w:rsidP="00314BAD">
      <w:pPr>
        <w:pStyle w:val="ListParagraph"/>
        <w:numPr>
          <w:ilvl w:val="0"/>
          <w:numId w:val="2"/>
        </w:numPr>
        <w:spacing w:line="240" w:lineRule="auto"/>
        <w:rPr>
          <w:rFonts w:ascii="Times New Roman" w:hAnsi="Times New Roman" w:cs="Times New Roman"/>
          <w:b/>
          <w:bCs/>
          <w:sz w:val="24"/>
          <w:szCs w:val="24"/>
        </w:rPr>
      </w:pPr>
      <w:r w:rsidRPr="00BA3F98">
        <w:rPr>
          <w:rFonts w:ascii="Times New Roman" w:hAnsi="Times New Roman" w:cs="Times New Roman"/>
          <w:bCs/>
          <w:sz w:val="24"/>
          <w:szCs w:val="24"/>
        </w:rPr>
        <w:t xml:space="preserve">HSS.ID.A.1 </w:t>
      </w:r>
      <w:r w:rsidRPr="00BA3F98">
        <w:rPr>
          <w:rFonts w:ascii="Times New Roman" w:hAnsi="Times New Roman" w:cs="Times New Roman"/>
          <w:color w:val="202020"/>
          <w:sz w:val="24"/>
          <w:szCs w:val="24"/>
        </w:rPr>
        <w:t>Represent data with plots on the real number line (dot plots, histograms</w:t>
      </w:r>
      <w:r w:rsidR="00830491">
        <w:rPr>
          <w:rFonts w:ascii="Times New Roman" w:hAnsi="Times New Roman" w:cs="Times New Roman"/>
          <w:color w:val="202020"/>
          <w:sz w:val="24"/>
          <w:szCs w:val="24"/>
        </w:rPr>
        <w:t>)</w:t>
      </w:r>
    </w:p>
    <w:p w14:paraId="4593B12E" w14:textId="2D7FE21C" w:rsidR="00BA3F98" w:rsidRPr="00BA3F98" w:rsidRDefault="00BA3F98" w:rsidP="00314BAD">
      <w:pPr>
        <w:pStyle w:val="ListParagraph"/>
        <w:numPr>
          <w:ilvl w:val="0"/>
          <w:numId w:val="2"/>
        </w:numPr>
        <w:spacing w:line="240" w:lineRule="auto"/>
        <w:rPr>
          <w:rFonts w:ascii="Times New Roman" w:hAnsi="Times New Roman" w:cs="Times New Roman"/>
          <w:b/>
          <w:bCs/>
          <w:sz w:val="24"/>
          <w:szCs w:val="24"/>
        </w:rPr>
      </w:pPr>
      <w:r w:rsidRPr="00BA3F98">
        <w:rPr>
          <w:rFonts w:ascii="Times New Roman" w:hAnsi="Times New Roman" w:cs="Times New Roman"/>
          <w:bCs/>
          <w:sz w:val="24"/>
          <w:szCs w:val="24"/>
        </w:rPr>
        <w:t xml:space="preserve">HSS.ID.A.3 </w:t>
      </w:r>
      <w:r w:rsidRPr="00BA3F98">
        <w:rPr>
          <w:rFonts w:ascii="Times New Roman" w:hAnsi="Times New Roman" w:cs="Times New Roman"/>
          <w:color w:val="202020"/>
          <w:sz w:val="24"/>
          <w:szCs w:val="24"/>
        </w:rPr>
        <w:t>Interpret differences in shape, center, and spread in the context of the data sets, accounting for possible effects of extreme data points (outliers).</w:t>
      </w:r>
    </w:p>
    <w:p w14:paraId="682933F0" w14:textId="77777777" w:rsidR="00400D57" w:rsidRPr="00C4153A" w:rsidRDefault="00400D57" w:rsidP="00C4153A">
      <w:pPr>
        <w:spacing w:line="240" w:lineRule="auto"/>
        <w:rPr>
          <w:rFonts w:ascii="Times New Roman" w:hAnsi="Times New Roman" w:cs="Times New Roman"/>
          <w:sz w:val="24"/>
          <w:szCs w:val="24"/>
        </w:rPr>
      </w:pPr>
    </w:p>
    <w:p w14:paraId="0FBA5D0D" w14:textId="77777777" w:rsidR="00674728" w:rsidRDefault="00BD51F6" w:rsidP="00674728">
      <w:pPr>
        <w:rPr>
          <w:rFonts w:ascii="Times New Roman" w:hAnsi="Times New Roman" w:cs="Times New Roman"/>
          <w:b/>
          <w:bCs/>
          <w:sz w:val="24"/>
          <w:szCs w:val="24"/>
        </w:rPr>
      </w:pPr>
      <w:r>
        <w:rPr>
          <w:rFonts w:ascii="Times New Roman" w:hAnsi="Times New Roman" w:cs="Times New Roman"/>
          <w:b/>
          <w:bCs/>
          <w:sz w:val="24"/>
          <w:szCs w:val="24"/>
        </w:rPr>
        <w:t>Audience</w:t>
      </w:r>
    </w:p>
    <w:p w14:paraId="7B906D8C" w14:textId="5F5AA78B" w:rsidR="00674728" w:rsidRPr="008025C2" w:rsidRDefault="00BA3F98" w:rsidP="00314BAD">
      <w:pPr>
        <w:pStyle w:val="ListParagraph"/>
        <w:numPr>
          <w:ilvl w:val="0"/>
          <w:numId w:val="4"/>
        </w:numPr>
        <w:rPr>
          <w:rFonts w:ascii="Times New Roman" w:hAnsi="Times New Roman" w:cs="Times New Roman"/>
          <w:b/>
          <w:bCs/>
          <w:sz w:val="24"/>
          <w:szCs w:val="24"/>
        </w:rPr>
      </w:pPr>
      <w:r>
        <w:rPr>
          <w:rFonts w:ascii="Times New Roman" w:hAnsi="Times New Roman" w:cs="Times New Roman"/>
          <w:bCs/>
          <w:sz w:val="24"/>
          <w:szCs w:val="24"/>
        </w:rPr>
        <w:t xml:space="preserve">Lesson </w:t>
      </w:r>
      <w:r w:rsidR="00AF27A3">
        <w:rPr>
          <w:rFonts w:ascii="Times New Roman" w:hAnsi="Times New Roman" w:cs="Times New Roman"/>
          <w:bCs/>
          <w:sz w:val="24"/>
          <w:szCs w:val="24"/>
        </w:rPr>
        <w:t xml:space="preserve">was </w:t>
      </w:r>
      <w:r w:rsidR="000E57CD">
        <w:rPr>
          <w:rFonts w:ascii="Times New Roman" w:hAnsi="Times New Roman" w:cs="Times New Roman"/>
          <w:bCs/>
          <w:sz w:val="24"/>
          <w:szCs w:val="24"/>
        </w:rPr>
        <w:t xml:space="preserve">tested in </w:t>
      </w:r>
      <w:r w:rsidR="006F33B2">
        <w:rPr>
          <w:rFonts w:ascii="Times New Roman" w:hAnsi="Times New Roman" w:cs="Times New Roman"/>
          <w:bCs/>
          <w:sz w:val="24"/>
          <w:szCs w:val="24"/>
        </w:rPr>
        <w:t xml:space="preserve">an undergraduate </w:t>
      </w:r>
      <w:r w:rsidR="000E57CD">
        <w:rPr>
          <w:rFonts w:ascii="Times New Roman" w:hAnsi="Times New Roman" w:cs="Times New Roman"/>
          <w:bCs/>
          <w:sz w:val="24"/>
          <w:szCs w:val="24"/>
        </w:rPr>
        <w:t>statistics course for non-majors</w:t>
      </w:r>
      <w:r>
        <w:rPr>
          <w:rFonts w:ascii="Times New Roman" w:hAnsi="Times New Roman" w:cs="Times New Roman"/>
          <w:bCs/>
          <w:sz w:val="24"/>
          <w:szCs w:val="24"/>
        </w:rPr>
        <w:t>.</w:t>
      </w:r>
    </w:p>
    <w:p w14:paraId="6EC78C0B" w14:textId="5D927270" w:rsidR="008025C2" w:rsidRPr="00674728" w:rsidRDefault="00BA3F98" w:rsidP="00830491">
      <w:pPr>
        <w:pStyle w:val="ListParagraph"/>
        <w:numPr>
          <w:ilvl w:val="0"/>
          <w:numId w:val="4"/>
        </w:numPr>
        <w:spacing w:line="240" w:lineRule="auto"/>
        <w:rPr>
          <w:rFonts w:ascii="Times New Roman" w:hAnsi="Times New Roman" w:cs="Times New Roman"/>
          <w:b/>
          <w:bCs/>
          <w:sz w:val="24"/>
          <w:szCs w:val="24"/>
        </w:rPr>
      </w:pPr>
      <w:r>
        <w:rPr>
          <w:rFonts w:ascii="Times New Roman" w:hAnsi="Times New Roman" w:cs="Times New Roman"/>
          <w:bCs/>
          <w:sz w:val="24"/>
          <w:szCs w:val="24"/>
        </w:rPr>
        <w:t>This lesson may be appropriate for students from grade 6 through an introductory statistics class at the college level</w:t>
      </w:r>
      <w:r w:rsidR="00F06F37">
        <w:rPr>
          <w:rFonts w:ascii="Times New Roman" w:hAnsi="Times New Roman" w:cs="Times New Roman"/>
          <w:bCs/>
          <w:sz w:val="24"/>
          <w:szCs w:val="24"/>
        </w:rPr>
        <w:t>.</w:t>
      </w:r>
    </w:p>
    <w:p w14:paraId="78546952" w14:textId="785BC6CE" w:rsidR="00674728" w:rsidRPr="00674728" w:rsidRDefault="00674728" w:rsidP="00830491">
      <w:pPr>
        <w:pStyle w:val="ListParagraph"/>
        <w:numPr>
          <w:ilvl w:val="0"/>
          <w:numId w:val="4"/>
        </w:numPr>
        <w:spacing w:line="240" w:lineRule="auto"/>
        <w:rPr>
          <w:rFonts w:ascii="Times New Roman" w:hAnsi="Times New Roman" w:cs="Times New Roman"/>
          <w:b/>
          <w:bCs/>
          <w:sz w:val="24"/>
          <w:szCs w:val="24"/>
        </w:rPr>
      </w:pPr>
      <w:r w:rsidRPr="00674728">
        <w:rPr>
          <w:rFonts w:ascii="Times New Roman" w:hAnsi="Times New Roman" w:cs="Times New Roman"/>
          <w:bCs/>
          <w:i/>
          <w:sz w:val="24"/>
          <w:szCs w:val="24"/>
        </w:rPr>
        <w:t xml:space="preserve">Prerequisites: </w:t>
      </w:r>
      <w:r w:rsidRPr="00674728">
        <w:rPr>
          <w:rFonts w:ascii="Times New Roman" w:hAnsi="Times New Roman" w:cs="Times New Roman"/>
          <w:bCs/>
          <w:sz w:val="24"/>
          <w:szCs w:val="24"/>
        </w:rPr>
        <w:t>Prior to this lesson, stude</w:t>
      </w:r>
      <w:r w:rsidR="00E834D3">
        <w:rPr>
          <w:rFonts w:ascii="Times New Roman" w:hAnsi="Times New Roman" w:cs="Times New Roman"/>
          <w:bCs/>
          <w:sz w:val="24"/>
          <w:szCs w:val="24"/>
        </w:rPr>
        <w:t>nts should have experience cal</w:t>
      </w:r>
      <w:r w:rsidR="004D43D3">
        <w:rPr>
          <w:rFonts w:ascii="Times New Roman" w:hAnsi="Times New Roman" w:cs="Times New Roman"/>
          <w:bCs/>
          <w:sz w:val="24"/>
          <w:szCs w:val="24"/>
        </w:rPr>
        <w:t>culating percentiles (by hand and</w:t>
      </w:r>
      <w:r w:rsidR="00AF27A3">
        <w:rPr>
          <w:rFonts w:ascii="Times New Roman" w:hAnsi="Times New Roman" w:cs="Times New Roman"/>
          <w:bCs/>
          <w:sz w:val="24"/>
          <w:szCs w:val="24"/>
        </w:rPr>
        <w:t xml:space="preserve"> using technology) and </w:t>
      </w:r>
      <w:r w:rsidR="009F01D1">
        <w:rPr>
          <w:rFonts w:ascii="Times New Roman" w:hAnsi="Times New Roman" w:cs="Times New Roman"/>
          <w:bCs/>
          <w:sz w:val="24"/>
          <w:szCs w:val="24"/>
        </w:rPr>
        <w:t>creating graphs to display quantitative data</w:t>
      </w:r>
      <w:r w:rsidR="00E834D3">
        <w:rPr>
          <w:rFonts w:ascii="Times New Roman" w:hAnsi="Times New Roman" w:cs="Times New Roman"/>
          <w:bCs/>
          <w:sz w:val="24"/>
          <w:szCs w:val="24"/>
        </w:rPr>
        <w:t xml:space="preserve"> </w:t>
      </w:r>
      <w:r w:rsidR="00D9046D">
        <w:rPr>
          <w:rFonts w:ascii="Times New Roman" w:hAnsi="Times New Roman" w:cs="Times New Roman"/>
          <w:bCs/>
          <w:sz w:val="24"/>
          <w:szCs w:val="24"/>
        </w:rPr>
        <w:t>(</w:t>
      </w:r>
      <w:r w:rsidR="00E834D3">
        <w:rPr>
          <w:rFonts w:ascii="Times New Roman" w:hAnsi="Times New Roman" w:cs="Times New Roman"/>
          <w:bCs/>
          <w:sz w:val="24"/>
          <w:szCs w:val="24"/>
        </w:rPr>
        <w:t>using technology</w:t>
      </w:r>
      <w:r w:rsidR="00D9046D">
        <w:rPr>
          <w:rFonts w:ascii="Times New Roman" w:hAnsi="Times New Roman" w:cs="Times New Roman"/>
          <w:bCs/>
          <w:sz w:val="24"/>
          <w:szCs w:val="24"/>
        </w:rPr>
        <w:t>)</w:t>
      </w:r>
      <w:r w:rsidR="009F01D1">
        <w:rPr>
          <w:rFonts w:ascii="Times New Roman" w:hAnsi="Times New Roman" w:cs="Times New Roman"/>
          <w:bCs/>
          <w:sz w:val="24"/>
          <w:szCs w:val="24"/>
        </w:rPr>
        <w:t>.</w:t>
      </w:r>
    </w:p>
    <w:p w14:paraId="59595B36" w14:textId="77777777" w:rsidR="00400D57" w:rsidRDefault="00400D57" w:rsidP="00830491">
      <w:pPr>
        <w:spacing w:line="240" w:lineRule="auto"/>
        <w:rPr>
          <w:rFonts w:ascii="Times New Roman" w:hAnsi="Times New Roman" w:cs="Times New Roman"/>
          <w:sz w:val="24"/>
          <w:szCs w:val="24"/>
        </w:rPr>
      </w:pPr>
    </w:p>
    <w:p w14:paraId="540CFA29" w14:textId="77777777" w:rsidR="00400D57" w:rsidRDefault="00400D57" w:rsidP="00830491">
      <w:pPr>
        <w:spacing w:line="240" w:lineRule="auto"/>
        <w:rPr>
          <w:rFonts w:ascii="Times New Roman" w:hAnsi="Times New Roman" w:cs="Times New Roman"/>
          <w:b/>
          <w:bCs/>
          <w:sz w:val="24"/>
          <w:szCs w:val="24"/>
        </w:rPr>
      </w:pPr>
      <w:r>
        <w:rPr>
          <w:rFonts w:ascii="Times New Roman" w:hAnsi="Times New Roman" w:cs="Times New Roman"/>
          <w:b/>
          <w:bCs/>
          <w:sz w:val="24"/>
          <w:szCs w:val="24"/>
        </w:rPr>
        <w:t>Time Required</w:t>
      </w:r>
      <w:r>
        <w:rPr>
          <w:rFonts w:ascii="Times New Roman" w:hAnsi="Times New Roman" w:cs="Times New Roman"/>
          <w:b/>
          <w:bCs/>
          <w:sz w:val="24"/>
          <w:szCs w:val="24"/>
        </w:rPr>
        <w:tab/>
      </w:r>
    </w:p>
    <w:p w14:paraId="10E5E50B" w14:textId="638DF314" w:rsidR="00400D57" w:rsidRDefault="000E57CD" w:rsidP="00830491">
      <w:pPr>
        <w:spacing w:line="240" w:lineRule="auto"/>
        <w:rPr>
          <w:rFonts w:ascii="Times New Roman" w:hAnsi="Times New Roman" w:cs="Times New Roman"/>
          <w:sz w:val="24"/>
          <w:szCs w:val="24"/>
        </w:rPr>
      </w:pPr>
      <w:r>
        <w:rPr>
          <w:rFonts w:ascii="Times New Roman" w:hAnsi="Times New Roman" w:cs="Times New Roman"/>
          <w:sz w:val="24"/>
          <w:szCs w:val="24"/>
        </w:rPr>
        <w:t xml:space="preserve">45 min of class time + time beforehand for students to read articles + finishing up reports as homework </w:t>
      </w:r>
    </w:p>
    <w:p w14:paraId="5E908AEB" w14:textId="77777777" w:rsidR="00400D57" w:rsidRDefault="00400D57">
      <w:pPr>
        <w:spacing w:line="240" w:lineRule="auto"/>
        <w:rPr>
          <w:rFonts w:ascii="Times New Roman" w:hAnsi="Times New Roman" w:cs="Times New Roman"/>
          <w:b/>
          <w:bCs/>
          <w:sz w:val="24"/>
          <w:szCs w:val="24"/>
        </w:rPr>
      </w:pPr>
    </w:p>
    <w:p w14:paraId="6A2E54DA" w14:textId="77777777" w:rsidR="00674728" w:rsidRDefault="00674728">
      <w:pPr>
        <w:spacing w:line="240" w:lineRule="auto"/>
        <w:rPr>
          <w:rFonts w:ascii="Times New Roman" w:hAnsi="Times New Roman" w:cs="Times New Roman"/>
          <w:b/>
          <w:bCs/>
          <w:sz w:val="24"/>
          <w:szCs w:val="24"/>
        </w:rPr>
      </w:pPr>
      <w:r>
        <w:rPr>
          <w:rFonts w:ascii="Times New Roman" w:hAnsi="Times New Roman" w:cs="Times New Roman"/>
          <w:b/>
          <w:bCs/>
          <w:sz w:val="24"/>
          <w:szCs w:val="24"/>
        </w:rPr>
        <w:t>Technology and Other Materials</w:t>
      </w:r>
    </w:p>
    <w:p w14:paraId="3ADAB8E6" w14:textId="023B86A2" w:rsidR="00784823" w:rsidRDefault="00247C09" w:rsidP="00314BA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Technology: </w:t>
      </w:r>
      <w:r w:rsidR="007314D7">
        <w:rPr>
          <w:rFonts w:ascii="Times New Roman" w:hAnsi="Times New Roman" w:cs="Times New Roman"/>
          <w:sz w:val="24"/>
          <w:szCs w:val="24"/>
        </w:rPr>
        <w:t xml:space="preserve">Any tool that can be used to calculate percentiles and create </w:t>
      </w:r>
      <w:r w:rsidR="00784823">
        <w:rPr>
          <w:rFonts w:ascii="Times New Roman" w:hAnsi="Times New Roman" w:cs="Times New Roman"/>
          <w:sz w:val="24"/>
          <w:szCs w:val="24"/>
        </w:rPr>
        <w:t>graphica</w:t>
      </w:r>
      <w:r w:rsidR="006361A3">
        <w:rPr>
          <w:rFonts w:ascii="Times New Roman" w:hAnsi="Times New Roman" w:cs="Times New Roman"/>
          <w:sz w:val="24"/>
          <w:szCs w:val="24"/>
        </w:rPr>
        <w:t>l displays.</w:t>
      </w:r>
    </w:p>
    <w:p w14:paraId="41ED12F2" w14:textId="3EFCB47E" w:rsidR="00784823" w:rsidRPr="00784823" w:rsidRDefault="00784823" w:rsidP="00784823">
      <w:pPr>
        <w:pStyle w:val="ListParagraph"/>
        <w:spacing w:line="240" w:lineRule="auto"/>
        <w:rPr>
          <w:rFonts w:ascii="Times New Roman" w:hAnsi="Times New Roman" w:cs="Times New Roman"/>
          <w:i/>
          <w:sz w:val="12"/>
          <w:szCs w:val="12"/>
        </w:rPr>
      </w:pPr>
    </w:p>
    <w:p w14:paraId="699D9707" w14:textId="1075A419" w:rsidR="00784823" w:rsidRPr="00784823" w:rsidRDefault="000E57CD" w:rsidP="0078482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This lesson plan uses CODAP</w:t>
      </w:r>
      <w:r w:rsidR="006361A3">
        <w:rPr>
          <w:rFonts w:ascii="Times New Roman" w:hAnsi="Times New Roman" w:cs="Times New Roman"/>
          <w:sz w:val="24"/>
          <w:szCs w:val="24"/>
        </w:rPr>
        <w:t xml:space="preserve"> – a free, web-based data analysis tool: </w:t>
      </w:r>
      <w:hyperlink r:id="rId10" w:history="1">
        <w:r w:rsidR="006361A3">
          <w:rPr>
            <w:rStyle w:val="Hyperlink"/>
          </w:rPr>
          <w:t>https://codap.concord.org/</w:t>
        </w:r>
      </w:hyperlink>
      <w:r w:rsidR="006361A3">
        <w:rPr>
          <w:rFonts w:ascii="Times New Roman" w:hAnsi="Times New Roman" w:cs="Times New Roman"/>
          <w:sz w:val="24"/>
          <w:szCs w:val="24"/>
        </w:rPr>
        <w:t xml:space="preserve"> S</w:t>
      </w:r>
      <w:r>
        <w:rPr>
          <w:rFonts w:ascii="Times New Roman" w:hAnsi="Times New Roman" w:cs="Times New Roman"/>
          <w:sz w:val="24"/>
          <w:szCs w:val="24"/>
        </w:rPr>
        <w:t xml:space="preserve">eparate instructions are provided for </w:t>
      </w:r>
      <w:r w:rsidR="006361A3">
        <w:rPr>
          <w:rFonts w:ascii="Times New Roman" w:hAnsi="Times New Roman" w:cs="Times New Roman"/>
          <w:sz w:val="24"/>
          <w:szCs w:val="24"/>
        </w:rPr>
        <w:t xml:space="preserve">teachers who prefer to use </w:t>
      </w:r>
      <w:r>
        <w:rPr>
          <w:rFonts w:ascii="Times New Roman" w:hAnsi="Times New Roman" w:cs="Times New Roman"/>
          <w:sz w:val="24"/>
          <w:szCs w:val="24"/>
        </w:rPr>
        <w:t>Excel.</w:t>
      </w:r>
      <w:r w:rsidR="00784823" w:rsidRPr="00784823">
        <w:rPr>
          <w:rFonts w:ascii="Times New Roman" w:hAnsi="Times New Roman" w:cs="Times New Roman"/>
          <w:sz w:val="24"/>
          <w:szCs w:val="24"/>
        </w:rPr>
        <w:t xml:space="preserve"> It’s also possibl</w:t>
      </w:r>
      <w:r w:rsidR="00784823">
        <w:rPr>
          <w:rFonts w:ascii="Times New Roman" w:hAnsi="Times New Roman" w:cs="Times New Roman"/>
          <w:sz w:val="24"/>
          <w:szCs w:val="24"/>
        </w:rPr>
        <w:t xml:space="preserve">e to modify this lesson so </w:t>
      </w:r>
      <w:r w:rsidR="00784823" w:rsidRPr="00784823">
        <w:rPr>
          <w:rFonts w:ascii="Times New Roman" w:hAnsi="Times New Roman" w:cs="Times New Roman"/>
          <w:sz w:val="24"/>
          <w:szCs w:val="24"/>
        </w:rPr>
        <w:t>it can be completed entirely by hand.</w:t>
      </w:r>
    </w:p>
    <w:p w14:paraId="7FA512CC" w14:textId="0E7640B8" w:rsidR="00784823" w:rsidRPr="00830491" w:rsidRDefault="00784823" w:rsidP="00784823">
      <w:pPr>
        <w:pStyle w:val="ListParagraph"/>
        <w:spacing w:line="240" w:lineRule="auto"/>
        <w:rPr>
          <w:rFonts w:ascii="Times New Roman" w:hAnsi="Times New Roman" w:cs="Times New Roman"/>
          <w:sz w:val="10"/>
          <w:szCs w:val="10"/>
        </w:rPr>
      </w:pPr>
      <w:r>
        <w:rPr>
          <w:rFonts w:ascii="Times New Roman" w:hAnsi="Times New Roman" w:cs="Times New Roman"/>
          <w:i/>
          <w:sz w:val="24"/>
          <w:szCs w:val="24"/>
        </w:rPr>
        <w:t xml:space="preserve"> </w:t>
      </w:r>
    </w:p>
    <w:p w14:paraId="0E7A163A" w14:textId="6323C39E" w:rsidR="00674728" w:rsidRDefault="00274514" w:rsidP="00314BA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Handouts for each group of students</w:t>
      </w:r>
      <w:r w:rsidR="00247C09">
        <w:rPr>
          <w:rFonts w:ascii="Times New Roman" w:hAnsi="Times New Roman" w:cs="Times New Roman"/>
          <w:sz w:val="24"/>
          <w:szCs w:val="24"/>
        </w:rPr>
        <w:t xml:space="preserve"> </w:t>
      </w:r>
    </w:p>
    <w:p w14:paraId="026669E7" w14:textId="77777777" w:rsidR="00400D57" w:rsidRDefault="00400D57" w:rsidP="009161B2">
      <w:pPr>
        <w:spacing w:line="240" w:lineRule="auto"/>
        <w:jc w:val="center"/>
        <w:rPr>
          <w:rFonts w:ascii="Times New Roman" w:hAnsi="Times New Roman" w:cs="Times New Roman"/>
          <w:b/>
          <w:bCs/>
          <w:sz w:val="28"/>
          <w:szCs w:val="24"/>
        </w:rPr>
      </w:pPr>
      <w:r w:rsidRPr="009161B2">
        <w:rPr>
          <w:rFonts w:ascii="Times New Roman" w:hAnsi="Times New Roman" w:cs="Times New Roman"/>
          <w:b/>
          <w:bCs/>
          <w:sz w:val="28"/>
          <w:szCs w:val="24"/>
        </w:rPr>
        <w:lastRenderedPageBreak/>
        <w:t>Lesson Plan</w:t>
      </w:r>
      <w:bookmarkStart w:id="0" w:name="_GoBack"/>
      <w:bookmarkEnd w:id="0"/>
    </w:p>
    <w:p w14:paraId="2DF96889" w14:textId="77777777" w:rsidR="00400D57" w:rsidRDefault="00400D57">
      <w:pPr>
        <w:spacing w:line="240" w:lineRule="auto"/>
        <w:rPr>
          <w:rFonts w:ascii="Times New Roman" w:hAnsi="Times New Roman" w:cs="Times New Roman"/>
          <w:b/>
          <w:bCs/>
          <w:sz w:val="24"/>
          <w:szCs w:val="24"/>
        </w:rPr>
      </w:pPr>
    </w:p>
    <w:p w14:paraId="2110EF5A" w14:textId="77777777" w:rsidR="0099053A" w:rsidRDefault="00393130" w:rsidP="0099053A">
      <w:pPr>
        <w:spacing w:line="240" w:lineRule="auto"/>
        <w:rPr>
          <w:rFonts w:ascii="Times New Roman" w:hAnsi="Times New Roman" w:cs="Times New Roman"/>
          <w:bCs/>
          <w:sz w:val="24"/>
          <w:szCs w:val="24"/>
        </w:rPr>
      </w:pPr>
      <w:r w:rsidRPr="00393130">
        <w:rPr>
          <w:rFonts w:ascii="Times New Roman" w:hAnsi="Times New Roman" w:cs="Times New Roman"/>
          <w:bCs/>
          <w:sz w:val="24"/>
          <w:szCs w:val="24"/>
        </w:rPr>
        <w:t>Flint is a city in Michigan, with just over 102,000 residents. In 2014, a crisis began when the city switched its water supply to the Flint River in an effort to save money. Due to insufficient treatment, the river water caused serious corrosion to supply pipes, many of which are lead. The tap water in Flint homes appeared brown and smelled bad, and the damage to pipes caused the problem to continue well after the city switched the water source back. This became a national news story, with images of residents picking up cases of bottled water, complaining that they couldn’t even use their tap water for bathing. How did the authorities handle the problem? To quote Gov. Rick Snyder, “This was a failure of government at all levels. Local, state and federal officials — we all failed the families of Flint.”</w:t>
      </w:r>
      <w:r w:rsidR="0099053A">
        <w:rPr>
          <w:rFonts w:ascii="Times New Roman" w:hAnsi="Times New Roman" w:cs="Times New Roman"/>
          <w:bCs/>
          <w:sz w:val="24"/>
          <w:szCs w:val="24"/>
        </w:rPr>
        <w:t xml:space="preserve"> </w:t>
      </w:r>
    </w:p>
    <w:p w14:paraId="22A5B06B" w14:textId="77777777" w:rsidR="0099053A" w:rsidRDefault="0099053A" w:rsidP="0099053A">
      <w:pPr>
        <w:spacing w:line="240" w:lineRule="auto"/>
        <w:rPr>
          <w:rFonts w:ascii="Times New Roman" w:hAnsi="Times New Roman" w:cs="Times New Roman"/>
          <w:bCs/>
          <w:sz w:val="24"/>
          <w:szCs w:val="24"/>
        </w:rPr>
      </w:pPr>
    </w:p>
    <w:p w14:paraId="72F5F352" w14:textId="65BA17AE" w:rsidR="00400D57" w:rsidRDefault="0099053A">
      <w:pPr>
        <w:spacing w:line="240" w:lineRule="auto"/>
        <w:rPr>
          <w:rFonts w:ascii="Times New Roman" w:hAnsi="Times New Roman" w:cs="Times New Roman"/>
          <w:bCs/>
          <w:sz w:val="24"/>
          <w:szCs w:val="24"/>
        </w:rPr>
      </w:pPr>
      <w:r w:rsidRPr="0099053A">
        <w:rPr>
          <w:rFonts w:ascii="Times New Roman" w:hAnsi="Times New Roman" w:cs="Times New Roman"/>
          <w:bCs/>
          <w:sz w:val="24"/>
          <w:szCs w:val="24"/>
        </w:rPr>
        <w:t>The data used in this activity</w:t>
      </w:r>
      <w:r>
        <w:rPr>
          <w:rFonts w:ascii="Times New Roman" w:hAnsi="Times New Roman" w:cs="Times New Roman"/>
          <w:bCs/>
          <w:sz w:val="24"/>
          <w:szCs w:val="24"/>
        </w:rPr>
        <w:t xml:space="preserve"> are </w:t>
      </w:r>
      <w:r w:rsidRPr="0099053A">
        <w:rPr>
          <w:rFonts w:ascii="Times New Roman" w:hAnsi="Times New Roman" w:cs="Times New Roman"/>
          <w:bCs/>
          <w:sz w:val="24"/>
          <w:szCs w:val="24"/>
        </w:rPr>
        <w:t>real and relatable to everyone who expects their tap water to be safe</w:t>
      </w:r>
      <w:r w:rsidR="000E57CD">
        <w:rPr>
          <w:rFonts w:ascii="Times New Roman" w:hAnsi="Times New Roman" w:cs="Times New Roman"/>
          <w:bCs/>
          <w:sz w:val="24"/>
          <w:szCs w:val="24"/>
        </w:rPr>
        <w:t xml:space="preserve"> to drink. As students use CODAP</w:t>
      </w:r>
      <w:r w:rsidRPr="0099053A">
        <w:rPr>
          <w:rFonts w:ascii="Times New Roman" w:hAnsi="Times New Roman" w:cs="Times New Roman"/>
          <w:bCs/>
          <w:sz w:val="24"/>
          <w:szCs w:val="24"/>
        </w:rPr>
        <w:t xml:space="preserve"> </w:t>
      </w:r>
      <w:r w:rsidR="00F06F37">
        <w:rPr>
          <w:rFonts w:ascii="Times New Roman" w:hAnsi="Times New Roman" w:cs="Times New Roman"/>
          <w:bCs/>
          <w:sz w:val="24"/>
          <w:szCs w:val="24"/>
        </w:rPr>
        <w:t xml:space="preserve">or other technology </w:t>
      </w:r>
      <w:r w:rsidRPr="0099053A">
        <w:rPr>
          <w:rFonts w:ascii="Times New Roman" w:hAnsi="Times New Roman" w:cs="Times New Roman"/>
          <w:bCs/>
          <w:sz w:val="24"/>
          <w:szCs w:val="24"/>
        </w:rPr>
        <w:t>to solve this data investigation, they will be in a position to scrutinize the decisions made by government officials.</w:t>
      </w:r>
    </w:p>
    <w:p w14:paraId="1BD431ED" w14:textId="77777777" w:rsidR="008C69E2" w:rsidRPr="006E0470" w:rsidRDefault="008C69E2">
      <w:pPr>
        <w:spacing w:line="240" w:lineRule="auto"/>
        <w:rPr>
          <w:rFonts w:ascii="Times New Roman" w:hAnsi="Times New Roman" w:cs="Times New Roman"/>
          <w:bCs/>
          <w:sz w:val="24"/>
          <w:szCs w:val="24"/>
        </w:rPr>
      </w:pPr>
    </w:p>
    <w:p w14:paraId="60849111" w14:textId="60D535C6" w:rsidR="00400D57" w:rsidRPr="00E31C46" w:rsidRDefault="0099053A">
      <w:pPr>
        <w:spacing w:line="240" w:lineRule="auto"/>
        <w:rPr>
          <w:rFonts w:ascii="Times New Roman" w:hAnsi="Times New Roman" w:cs="Times New Roman"/>
          <w:b/>
          <w:bCs/>
          <w:sz w:val="24"/>
          <w:szCs w:val="24"/>
        </w:rPr>
      </w:pPr>
      <w:r w:rsidRPr="00E31C46">
        <w:rPr>
          <w:rFonts w:ascii="Times New Roman" w:hAnsi="Times New Roman" w:cs="Times New Roman"/>
          <w:b/>
          <w:bCs/>
          <w:sz w:val="24"/>
          <w:szCs w:val="24"/>
        </w:rPr>
        <w:t>Research Prior to the Lesson</w:t>
      </w:r>
    </w:p>
    <w:p w14:paraId="58BE11D1" w14:textId="77777777" w:rsidR="009161B2" w:rsidRDefault="009161B2">
      <w:pPr>
        <w:spacing w:line="240" w:lineRule="auto"/>
        <w:rPr>
          <w:rFonts w:ascii="Times New Roman" w:hAnsi="Times New Roman" w:cs="Times New Roman"/>
          <w:sz w:val="24"/>
          <w:szCs w:val="24"/>
        </w:rPr>
      </w:pPr>
    </w:p>
    <w:p w14:paraId="6155AB0E" w14:textId="77777777" w:rsidR="00F06F37" w:rsidRDefault="00C74773" w:rsidP="00F06F37">
      <w:pPr>
        <w:spacing w:line="240" w:lineRule="auto"/>
        <w:rPr>
          <w:rFonts w:ascii="Times New Roman" w:hAnsi="Times New Roman" w:cs="Times New Roman"/>
          <w:sz w:val="24"/>
          <w:szCs w:val="24"/>
        </w:rPr>
      </w:pPr>
      <w:r w:rsidRPr="00C74773">
        <w:rPr>
          <w:rFonts w:ascii="Times New Roman" w:hAnsi="Times New Roman" w:cs="Times New Roman"/>
          <w:sz w:val="24"/>
          <w:szCs w:val="24"/>
        </w:rPr>
        <w:t>Your students will most likely not be experts on the Flint</w:t>
      </w:r>
      <w:r w:rsidR="00F06F37">
        <w:rPr>
          <w:rFonts w:ascii="Times New Roman" w:hAnsi="Times New Roman" w:cs="Times New Roman"/>
          <w:sz w:val="24"/>
          <w:szCs w:val="24"/>
        </w:rPr>
        <w:t xml:space="preserve"> water crisis, so assigning </w:t>
      </w:r>
      <w:r w:rsidRPr="00C74773">
        <w:rPr>
          <w:rFonts w:ascii="Times New Roman" w:hAnsi="Times New Roman" w:cs="Times New Roman"/>
          <w:sz w:val="24"/>
          <w:szCs w:val="24"/>
        </w:rPr>
        <w:t>two short news articles as out-of-class readings will give them the needed background to discover how a poor application of statistical concepts played a key role in the story.</w:t>
      </w:r>
      <w:r w:rsidR="00F06F37">
        <w:rPr>
          <w:rFonts w:ascii="Times New Roman" w:hAnsi="Times New Roman" w:cs="Times New Roman"/>
          <w:sz w:val="24"/>
          <w:szCs w:val="24"/>
        </w:rPr>
        <w:t xml:space="preserve"> Additional readings for teachers are listed in the appendix. </w:t>
      </w:r>
    </w:p>
    <w:p w14:paraId="36B0D0C4" w14:textId="0200FA1A" w:rsidR="009161B2" w:rsidRDefault="009161B2">
      <w:pPr>
        <w:spacing w:line="240" w:lineRule="auto"/>
        <w:rPr>
          <w:rFonts w:ascii="Times New Roman" w:hAnsi="Times New Roman" w:cs="Times New Roman"/>
          <w:sz w:val="24"/>
          <w:szCs w:val="24"/>
        </w:rPr>
      </w:pPr>
    </w:p>
    <w:p w14:paraId="33D93CEC" w14:textId="77777777" w:rsidR="00C74773" w:rsidRPr="00C74773" w:rsidRDefault="0032191D" w:rsidP="00314BAD">
      <w:pPr>
        <w:pStyle w:val="ListParagraph"/>
        <w:numPr>
          <w:ilvl w:val="0"/>
          <w:numId w:val="7"/>
        </w:numPr>
        <w:spacing w:line="240" w:lineRule="auto"/>
        <w:rPr>
          <w:rFonts w:ascii="Times New Roman" w:hAnsi="Times New Roman" w:cs="Times New Roman"/>
          <w:sz w:val="24"/>
          <w:szCs w:val="24"/>
        </w:rPr>
      </w:pPr>
      <w:hyperlink r:id="rId11" w:history="1">
        <w:r w:rsidR="00C74773" w:rsidRPr="00C74773">
          <w:rPr>
            <w:rStyle w:val="Hyperlink"/>
            <w:sz w:val="24"/>
            <w:szCs w:val="24"/>
          </w:rPr>
          <w:t>http://michiganradio.org/post/video-how-dropping-two-flints-lead-test-numbers-changed-things-state</w:t>
        </w:r>
      </w:hyperlink>
      <w:r w:rsidR="00C74773" w:rsidRPr="00C74773">
        <w:rPr>
          <w:rFonts w:ascii="Times New Roman" w:hAnsi="Times New Roman" w:cs="Times New Roman"/>
          <w:sz w:val="24"/>
          <w:szCs w:val="24"/>
        </w:rPr>
        <w:t xml:space="preserve">  </w:t>
      </w:r>
    </w:p>
    <w:p w14:paraId="3845B76F" w14:textId="68A454AE" w:rsidR="009161B2" w:rsidRPr="00F06F37" w:rsidRDefault="0032191D" w:rsidP="00314BAD">
      <w:pPr>
        <w:pStyle w:val="ListParagraph"/>
        <w:numPr>
          <w:ilvl w:val="0"/>
          <w:numId w:val="7"/>
        </w:numPr>
        <w:spacing w:line="240" w:lineRule="auto"/>
        <w:rPr>
          <w:rFonts w:ascii="Times New Roman" w:hAnsi="Times New Roman" w:cs="Times New Roman"/>
          <w:sz w:val="24"/>
          <w:szCs w:val="24"/>
        </w:rPr>
      </w:pPr>
      <w:hyperlink r:id="rId12" w:history="1">
        <w:r w:rsidR="00C74773" w:rsidRPr="00C74773">
          <w:rPr>
            <w:rStyle w:val="Hyperlink"/>
            <w:sz w:val="24"/>
            <w:szCs w:val="24"/>
          </w:rPr>
          <w:t>http://michiganradio.org/post/expert-says-michigan-officials-changed-flint-lead-report-avoid-federal-action</w:t>
        </w:r>
      </w:hyperlink>
      <w:r w:rsidR="00C74773" w:rsidRPr="00C74773">
        <w:rPr>
          <w:rFonts w:ascii="Times New Roman" w:hAnsi="Times New Roman" w:cs="Times New Roman"/>
          <w:sz w:val="24"/>
          <w:szCs w:val="24"/>
        </w:rPr>
        <w:t xml:space="preserve"> </w:t>
      </w:r>
    </w:p>
    <w:p w14:paraId="39D64F04" w14:textId="77777777" w:rsidR="00353E5A" w:rsidRDefault="00353E5A">
      <w:pPr>
        <w:spacing w:line="240" w:lineRule="auto"/>
        <w:rPr>
          <w:rFonts w:ascii="Times New Roman" w:hAnsi="Times New Roman" w:cs="Times New Roman"/>
          <w:sz w:val="24"/>
          <w:szCs w:val="24"/>
        </w:rPr>
      </w:pPr>
    </w:p>
    <w:p w14:paraId="7CB515FA" w14:textId="71E4A356" w:rsidR="00C74773" w:rsidRDefault="00C74773">
      <w:pPr>
        <w:spacing w:line="240" w:lineRule="auto"/>
        <w:rPr>
          <w:rFonts w:ascii="Times New Roman" w:hAnsi="Times New Roman" w:cs="Times New Roman"/>
          <w:b/>
          <w:bCs/>
          <w:sz w:val="24"/>
          <w:szCs w:val="24"/>
        </w:rPr>
      </w:pPr>
      <w:r>
        <w:rPr>
          <w:rFonts w:ascii="Times New Roman" w:hAnsi="Times New Roman" w:cs="Times New Roman"/>
          <w:b/>
          <w:bCs/>
          <w:sz w:val="24"/>
          <w:szCs w:val="24"/>
        </w:rPr>
        <w:t>Large Group Discussion of the Flint Water Crisis</w:t>
      </w:r>
    </w:p>
    <w:p w14:paraId="6B5B05E9" w14:textId="1DFEBC99" w:rsidR="00C74773" w:rsidRDefault="00C74773">
      <w:pPr>
        <w:spacing w:line="240" w:lineRule="auto"/>
        <w:rPr>
          <w:rFonts w:ascii="Times New Roman" w:hAnsi="Times New Roman" w:cs="Times New Roman"/>
          <w:b/>
          <w:bCs/>
          <w:sz w:val="24"/>
          <w:szCs w:val="24"/>
        </w:rPr>
      </w:pPr>
    </w:p>
    <w:p w14:paraId="624BA72B" w14:textId="7DC75220" w:rsidR="00C74773" w:rsidRDefault="00C74773" w:rsidP="00C74773">
      <w:pPr>
        <w:spacing w:line="240" w:lineRule="auto"/>
        <w:rPr>
          <w:rFonts w:ascii="Times New Roman" w:hAnsi="Times New Roman" w:cs="Times New Roman"/>
          <w:bCs/>
          <w:sz w:val="24"/>
          <w:szCs w:val="24"/>
        </w:rPr>
      </w:pPr>
      <w:r w:rsidRPr="00C74773">
        <w:rPr>
          <w:rFonts w:ascii="Times New Roman" w:hAnsi="Times New Roman" w:cs="Times New Roman"/>
          <w:bCs/>
          <w:sz w:val="24"/>
          <w:szCs w:val="24"/>
        </w:rPr>
        <w:t>Motivate the activity with a brief discussion of the Flint water crisis.</w:t>
      </w:r>
      <w:r w:rsidR="00D33D8E">
        <w:rPr>
          <w:rFonts w:ascii="Times New Roman" w:hAnsi="Times New Roman" w:cs="Times New Roman"/>
          <w:bCs/>
          <w:sz w:val="24"/>
          <w:szCs w:val="24"/>
        </w:rPr>
        <w:t xml:space="preserve">  What follows next is a summary of the key points of the readings, </w:t>
      </w:r>
      <w:r w:rsidR="00C571E8">
        <w:rPr>
          <w:rFonts w:ascii="Times New Roman" w:hAnsi="Times New Roman" w:cs="Times New Roman"/>
          <w:bCs/>
          <w:sz w:val="24"/>
          <w:szCs w:val="24"/>
        </w:rPr>
        <w:t>formatted as a Q &amp; A session</w:t>
      </w:r>
      <w:r w:rsidR="000E57CD">
        <w:rPr>
          <w:rFonts w:ascii="Times New Roman" w:hAnsi="Times New Roman" w:cs="Times New Roman"/>
          <w:bCs/>
          <w:sz w:val="24"/>
          <w:szCs w:val="24"/>
        </w:rPr>
        <w:t xml:space="preserve">.  You may pose the </w:t>
      </w:r>
      <w:r w:rsidR="00D33D8E">
        <w:rPr>
          <w:rFonts w:ascii="Times New Roman" w:hAnsi="Times New Roman" w:cs="Times New Roman"/>
          <w:bCs/>
          <w:sz w:val="24"/>
          <w:szCs w:val="24"/>
        </w:rPr>
        <w:t xml:space="preserve">questions </w:t>
      </w:r>
      <w:r w:rsidR="00F441BF">
        <w:rPr>
          <w:rFonts w:ascii="Times New Roman" w:hAnsi="Times New Roman" w:cs="Times New Roman"/>
          <w:bCs/>
          <w:sz w:val="24"/>
          <w:szCs w:val="24"/>
        </w:rPr>
        <w:t xml:space="preserve">verbally, </w:t>
      </w:r>
      <w:r w:rsidR="00D33D8E">
        <w:rPr>
          <w:rFonts w:ascii="Times New Roman" w:hAnsi="Times New Roman" w:cs="Times New Roman"/>
          <w:bCs/>
          <w:sz w:val="24"/>
          <w:szCs w:val="24"/>
        </w:rPr>
        <w:t xml:space="preserve">by writing on the board, or </w:t>
      </w:r>
      <w:r w:rsidR="000E57CD">
        <w:rPr>
          <w:rFonts w:ascii="Times New Roman" w:hAnsi="Times New Roman" w:cs="Times New Roman"/>
          <w:bCs/>
          <w:sz w:val="24"/>
          <w:szCs w:val="24"/>
        </w:rPr>
        <w:t xml:space="preserve">by </w:t>
      </w:r>
      <w:r w:rsidR="00D33D8E">
        <w:rPr>
          <w:rFonts w:ascii="Times New Roman" w:hAnsi="Times New Roman" w:cs="Times New Roman"/>
          <w:bCs/>
          <w:sz w:val="24"/>
          <w:szCs w:val="24"/>
        </w:rPr>
        <w:t>project</w:t>
      </w:r>
      <w:r w:rsidR="00F441BF">
        <w:rPr>
          <w:rFonts w:ascii="Times New Roman" w:hAnsi="Times New Roman" w:cs="Times New Roman"/>
          <w:bCs/>
          <w:sz w:val="24"/>
          <w:szCs w:val="24"/>
        </w:rPr>
        <w:t>ing</w:t>
      </w:r>
      <w:r w:rsidR="00D33D8E">
        <w:rPr>
          <w:rFonts w:ascii="Times New Roman" w:hAnsi="Times New Roman" w:cs="Times New Roman"/>
          <w:bCs/>
          <w:sz w:val="24"/>
          <w:szCs w:val="24"/>
        </w:rPr>
        <w:t xml:space="preserve"> slides.</w:t>
      </w:r>
    </w:p>
    <w:p w14:paraId="0F411C82" w14:textId="77777777" w:rsidR="00D33D8E" w:rsidRDefault="00D33D8E" w:rsidP="00C74773">
      <w:pPr>
        <w:spacing w:line="240" w:lineRule="auto"/>
        <w:rPr>
          <w:rFonts w:ascii="Times New Roman" w:hAnsi="Times New Roman" w:cs="Times New Roman"/>
          <w:bCs/>
          <w:sz w:val="24"/>
          <w:szCs w:val="24"/>
        </w:rPr>
      </w:pPr>
    </w:p>
    <w:p w14:paraId="55B90225" w14:textId="77777777" w:rsidR="000E57CD" w:rsidRDefault="000E57CD" w:rsidP="000E57CD">
      <w:pPr>
        <w:pStyle w:val="ListParagraph"/>
        <w:spacing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Q: </w:t>
      </w:r>
      <w:r w:rsidR="00D33D8E" w:rsidRPr="000E57CD">
        <w:rPr>
          <w:rFonts w:ascii="Times New Roman" w:hAnsi="Times New Roman" w:cs="Times New Roman"/>
          <w:bCs/>
          <w:sz w:val="24"/>
          <w:szCs w:val="24"/>
        </w:rPr>
        <w:t>Who determines when the level of lead in drinking water is a problem, and what benchmark do they use?</w:t>
      </w:r>
      <w:r w:rsidR="00F441BF" w:rsidRPr="000E57CD">
        <w:rPr>
          <w:rFonts w:ascii="Times New Roman" w:hAnsi="Times New Roman" w:cs="Times New Roman"/>
          <w:bCs/>
          <w:sz w:val="24"/>
          <w:szCs w:val="24"/>
        </w:rPr>
        <w:t xml:space="preserve"> </w:t>
      </w:r>
    </w:p>
    <w:p w14:paraId="71DE633C" w14:textId="10256FD4" w:rsidR="00D33D8E" w:rsidRPr="000E57CD" w:rsidRDefault="000E57CD" w:rsidP="000E57CD">
      <w:pPr>
        <w:pStyle w:val="ListParagraph"/>
        <w:spacing w:line="240" w:lineRule="auto"/>
        <w:ind w:left="360"/>
        <w:rPr>
          <w:rFonts w:ascii="Times New Roman" w:hAnsi="Times New Roman" w:cs="Times New Roman"/>
          <w:bCs/>
          <w:sz w:val="24"/>
          <w:szCs w:val="24"/>
        </w:rPr>
      </w:pPr>
      <w:r>
        <w:rPr>
          <w:rFonts w:ascii="Times New Roman" w:hAnsi="Times New Roman" w:cs="Times New Roman"/>
          <w:bCs/>
          <w:sz w:val="24"/>
          <w:szCs w:val="24"/>
        </w:rPr>
        <w:t>A:</w:t>
      </w:r>
      <w:r w:rsidR="00F441BF" w:rsidRPr="000E57CD">
        <w:rPr>
          <w:rFonts w:ascii="Times New Roman" w:hAnsi="Times New Roman" w:cs="Times New Roman"/>
          <w:bCs/>
          <w:sz w:val="24"/>
          <w:szCs w:val="24"/>
        </w:rPr>
        <w:t xml:space="preserve"> The EPA’s Lead and Copper Rule gives an “action level” of 15 parts per billion (ppb).  </w:t>
      </w:r>
    </w:p>
    <w:p w14:paraId="4390ADD8" w14:textId="77777777" w:rsidR="00F441BF" w:rsidRDefault="00F441BF" w:rsidP="00F441BF">
      <w:pPr>
        <w:spacing w:line="240" w:lineRule="auto"/>
        <w:rPr>
          <w:rFonts w:ascii="Times New Roman" w:hAnsi="Times New Roman" w:cs="Times New Roman"/>
          <w:bCs/>
          <w:sz w:val="24"/>
          <w:szCs w:val="24"/>
        </w:rPr>
      </w:pPr>
    </w:p>
    <w:p w14:paraId="54C42407" w14:textId="4B4BBBAB" w:rsidR="00D33D8E" w:rsidRPr="000E57CD" w:rsidRDefault="000E57CD" w:rsidP="000E57CD">
      <w:pPr>
        <w:pStyle w:val="ListParagraph"/>
        <w:spacing w:line="240" w:lineRule="auto"/>
        <w:ind w:left="360"/>
        <w:rPr>
          <w:rFonts w:ascii="Times New Roman" w:hAnsi="Times New Roman" w:cs="Times New Roman"/>
          <w:bCs/>
          <w:sz w:val="24"/>
          <w:szCs w:val="24"/>
        </w:rPr>
      </w:pPr>
      <w:r>
        <w:rPr>
          <w:rFonts w:ascii="Times New Roman" w:hAnsi="Times New Roman" w:cs="Times New Roman"/>
          <w:bCs/>
          <w:sz w:val="24"/>
          <w:szCs w:val="24"/>
        </w:rPr>
        <w:t>Q:</w:t>
      </w:r>
      <w:r w:rsidR="00F441BF" w:rsidRPr="000E57CD">
        <w:rPr>
          <w:rFonts w:ascii="Times New Roman" w:hAnsi="Times New Roman" w:cs="Times New Roman"/>
          <w:bCs/>
          <w:sz w:val="24"/>
          <w:szCs w:val="24"/>
        </w:rPr>
        <w:t xml:space="preserve"> What statistic is used to compare to the action level?</w:t>
      </w:r>
    </w:p>
    <w:p w14:paraId="3918B17F" w14:textId="38679D48" w:rsidR="00F441BF" w:rsidRPr="000E57CD" w:rsidRDefault="000E57CD" w:rsidP="000E57CD">
      <w:pPr>
        <w:pStyle w:val="ListParagraph"/>
        <w:spacing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A: </w:t>
      </w:r>
      <w:r w:rsidR="00D33D8E" w:rsidRPr="000E57CD">
        <w:rPr>
          <w:rFonts w:ascii="Times New Roman" w:hAnsi="Times New Roman" w:cs="Times New Roman"/>
          <w:bCs/>
          <w:sz w:val="24"/>
          <w:szCs w:val="24"/>
        </w:rPr>
        <w:t xml:space="preserve">The </w:t>
      </w:r>
      <w:r w:rsidR="00F441BF" w:rsidRPr="000E57CD">
        <w:rPr>
          <w:rFonts w:ascii="Times New Roman" w:hAnsi="Times New Roman" w:cs="Times New Roman"/>
          <w:bCs/>
          <w:sz w:val="24"/>
          <w:szCs w:val="24"/>
        </w:rPr>
        <w:t>rul</w:t>
      </w:r>
      <w:r w:rsidR="00D33D8E" w:rsidRPr="000E57CD">
        <w:rPr>
          <w:rFonts w:ascii="Times New Roman" w:hAnsi="Times New Roman" w:cs="Times New Roman"/>
          <w:bCs/>
          <w:sz w:val="24"/>
          <w:szCs w:val="24"/>
        </w:rPr>
        <w:t xml:space="preserve">e states that if lead concentrations exceed 15 ppb </w:t>
      </w:r>
      <w:r w:rsidR="00F441BF" w:rsidRPr="000E57CD">
        <w:rPr>
          <w:rFonts w:ascii="Times New Roman" w:hAnsi="Times New Roman" w:cs="Times New Roman"/>
          <w:bCs/>
          <w:sz w:val="24"/>
          <w:szCs w:val="24"/>
        </w:rPr>
        <w:t>“</w:t>
      </w:r>
      <w:r w:rsidR="00D33D8E" w:rsidRPr="000E57CD">
        <w:rPr>
          <w:rFonts w:ascii="Times New Roman" w:hAnsi="Times New Roman" w:cs="Times New Roman"/>
          <w:bCs/>
          <w:sz w:val="24"/>
          <w:szCs w:val="24"/>
        </w:rPr>
        <w:t>in more than 10% of customer taps sampled,</w:t>
      </w:r>
      <w:r w:rsidR="00F441BF" w:rsidRPr="000E57CD">
        <w:rPr>
          <w:rFonts w:ascii="Times New Roman" w:hAnsi="Times New Roman" w:cs="Times New Roman"/>
          <w:bCs/>
          <w:sz w:val="24"/>
          <w:szCs w:val="24"/>
        </w:rPr>
        <w:t>”</w:t>
      </w:r>
      <w:r w:rsidR="00D33D8E" w:rsidRPr="000E57CD">
        <w:rPr>
          <w:rFonts w:ascii="Times New Roman" w:hAnsi="Times New Roman" w:cs="Times New Roman"/>
          <w:bCs/>
          <w:sz w:val="24"/>
          <w:szCs w:val="24"/>
        </w:rPr>
        <w:t xml:space="preserve"> then action must be taken to control corrosion, and the public must be informed.  From this, we see that the action level </w:t>
      </w:r>
      <w:r w:rsidR="00F441BF" w:rsidRPr="000E57CD">
        <w:rPr>
          <w:rFonts w:ascii="Times New Roman" w:hAnsi="Times New Roman" w:cs="Times New Roman"/>
          <w:bCs/>
          <w:sz w:val="24"/>
          <w:szCs w:val="24"/>
        </w:rPr>
        <w:t>is</w:t>
      </w:r>
      <w:r w:rsidR="00D33D8E" w:rsidRPr="000E57CD">
        <w:rPr>
          <w:rFonts w:ascii="Times New Roman" w:hAnsi="Times New Roman" w:cs="Times New Roman"/>
          <w:bCs/>
          <w:sz w:val="24"/>
          <w:szCs w:val="24"/>
        </w:rPr>
        <w:t xml:space="preserve"> compared with the 90</w:t>
      </w:r>
      <w:r w:rsidR="00D33D8E" w:rsidRPr="000E57CD">
        <w:rPr>
          <w:rFonts w:ascii="Times New Roman" w:hAnsi="Times New Roman" w:cs="Times New Roman"/>
          <w:bCs/>
          <w:sz w:val="24"/>
          <w:szCs w:val="24"/>
          <w:vertAlign w:val="superscript"/>
        </w:rPr>
        <w:t>th</w:t>
      </w:r>
      <w:r w:rsidR="00A73F4C" w:rsidRPr="000E57CD">
        <w:rPr>
          <w:rFonts w:ascii="Times New Roman" w:hAnsi="Times New Roman" w:cs="Times New Roman"/>
          <w:bCs/>
          <w:sz w:val="24"/>
          <w:szCs w:val="24"/>
        </w:rPr>
        <w:t xml:space="preserve"> </w:t>
      </w:r>
      <w:r w:rsidR="00D33D8E" w:rsidRPr="000E57CD">
        <w:rPr>
          <w:rFonts w:ascii="Times New Roman" w:hAnsi="Times New Roman" w:cs="Times New Roman"/>
          <w:bCs/>
          <w:sz w:val="24"/>
          <w:szCs w:val="24"/>
        </w:rPr>
        <w:t>percentile of the data</w:t>
      </w:r>
      <w:r w:rsidR="00A73F4C" w:rsidRPr="000E57CD">
        <w:rPr>
          <w:rFonts w:ascii="Times New Roman" w:hAnsi="Times New Roman" w:cs="Times New Roman"/>
          <w:bCs/>
          <w:sz w:val="24"/>
          <w:szCs w:val="24"/>
        </w:rPr>
        <w:t>, since 10% of values fall above the 90</w:t>
      </w:r>
      <w:r w:rsidR="00A73F4C" w:rsidRPr="000E57CD">
        <w:rPr>
          <w:rFonts w:ascii="Times New Roman" w:hAnsi="Times New Roman" w:cs="Times New Roman"/>
          <w:bCs/>
          <w:sz w:val="24"/>
          <w:szCs w:val="24"/>
          <w:vertAlign w:val="superscript"/>
        </w:rPr>
        <w:t>th</w:t>
      </w:r>
      <w:r w:rsidR="00A73F4C" w:rsidRPr="000E57CD">
        <w:rPr>
          <w:rFonts w:ascii="Times New Roman" w:hAnsi="Times New Roman" w:cs="Times New Roman"/>
          <w:bCs/>
          <w:sz w:val="24"/>
          <w:szCs w:val="24"/>
        </w:rPr>
        <w:t xml:space="preserve"> percentile by definition</w:t>
      </w:r>
      <w:r w:rsidR="00D33D8E" w:rsidRPr="000E57CD">
        <w:rPr>
          <w:rFonts w:ascii="Times New Roman" w:hAnsi="Times New Roman" w:cs="Times New Roman"/>
          <w:bCs/>
          <w:sz w:val="24"/>
          <w:szCs w:val="24"/>
        </w:rPr>
        <w:t xml:space="preserve">.  </w:t>
      </w:r>
    </w:p>
    <w:p w14:paraId="4DDB6E66" w14:textId="77777777" w:rsidR="00F441BF" w:rsidRDefault="00F441BF" w:rsidP="00C74773">
      <w:pPr>
        <w:spacing w:line="240" w:lineRule="auto"/>
        <w:rPr>
          <w:rFonts w:ascii="Times New Roman" w:hAnsi="Times New Roman" w:cs="Times New Roman"/>
          <w:bCs/>
          <w:sz w:val="24"/>
          <w:szCs w:val="24"/>
        </w:rPr>
      </w:pPr>
    </w:p>
    <w:p w14:paraId="04CCC774" w14:textId="01C68274" w:rsidR="00F441BF" w:rsidRPr="000E57CD" w:rsidRDefault="000E57CD" w:rsidP="000E57CD">
      <w:pPr>
        <w:pStyle w:val="ListParagraph"/>
        <w:spacing w:line="240" w:lineRule="auto"/>
        <w:ind w:left="360"/>
        <w:rPr>
          <w:rFonts w:ascii="Times New Roman" w:hAnsi="Times New Roman" w:cs="Times New Roman"/>
          <w:bCs/>
          <w:sz w:val="24"/>
          <w:szCs w:val="24"/>
        </w:rPr>
      </w:pPr>
      <w:r>
        <w:rPr>
          <w:rFonts w:ascii="Times New Roman" w:hAnsi="Times New Roman" w:cs="Times New Roman"/>
          <w:bCs/>
          <w:sz w:val="24"/>
          <w:szCs w:val="24"/>
        </w:rPr>
        <w:t>Q:</w:t>
      </w:r>
      <w:r w:rsidR="00F441BF" w:rsidRPr="000E57CD">
        <w:rPr>
          <w:rFonts w:ascii="Times New Roman" w:hAnsi="Times New Roman" w:cs="Times New Roman"/>
          <w:bCs/>
          <w:sz w:val="24"/>
          <w:szCs w:val="24"/>
        </w:rPr>
        <w:t xml:space="preserve"> What sample size is required?  Is it a random sample?</w:t>
      </w:r>
    </w:p>
    <w:p w14:paraId="58994454" w14:textId="77777777" w:rsidR="000E57CD" w:rsidRDefault="000E57CD" w:rsidP="000E57CD">
      <w:pPr>
        <w:pStyle w:val="ListParagraph"/>
        <w:spacing w:line="240" w:lineRule="auto"/>
        <w:ind w:left="360"/>
        <w:rPr>
          <w:rFonts w:ascii="Times New Roman" w:hAnsi="Times New Roman" w:cs="Times New Roman"/>
          <w:bCs/>
          <w:sz w:val="24"/>
          <w:szCs w:val="24"/>
        </w:rPr>
      </w:pPr>
      <w:r w:rsidRPr="000E57CD">
        <w:rPr>
          <w:rFonts w:ascii="Times New Roman" w:hAnsi="Times New Roman" w:cs="Times New Roman"/>
          <w:bCs/>
          <w:sz w:val="24"/>
          <w:szCs w:val="24"/>
        </w:rPr>
        <w:t xml:space="preserve">A: </w:t>
      </w:r>
      <w:r w:rsidR="00D33D8E" w:rsidRPr="000E57CD">
        <w:rPr>
          <w:rFonts w:ascii="Times New Roman" w:hAnsi="Times New Roman" w:cs="Times New Roman"/>
          <w:bCs/>
          <w:sz w:val="24"/>
          <w:szCs w:val="24"/>
        </w:rPr>
        <w:t>Cities are supposed to t</w:t>
      </w:r>
      <w:r w:rsidR="00966ECC" w:rsidRPr="000E57CD">
        <w:rPr>
          <w:rFonts w:ascii="Times New Roman" w:hAnsi="Times New Roman" w:cs="Times New Roman"/>
          <w:bCs/>
          <w:sz w:val="24"/>
          <w:szCs w:val="24"/>
        </w:rPr>
        <w:t>est</w:t>
      </w:r>
      <w:r w:rsidR="00D33D8E" w:rsidRPr="000E57CD">
        <w:rPr>
          <w:rFonts w:ascii="Times New Roman" w:hAnsi="Times New Roman" w:cs="Times New Roman"/>
          <w:bCs/>
          <w:sz w:val="24"/>
          <w:szCs w:val="24"/>
        </w:rPr>
        <w:t xml:space="preserve"> water from at least </w:t>
      </w:r>
      <w:r w:rsidR="00F441BF" w:rsidRPr="000E57CD">
        <w:rPr>
          <w:rFonts w:ascii="Times New Roman" w:hAnsi="Times New Roman" w:cs="Times New Roman"/>
          <w:bCs/>
          <w:i/>
          <w:sz w:val="24"/>
          <w:szCs w:val="24"/>
        </w:rPr>
        <w:t>n</w:t>
      </w:r>
      <w:r w:rsidR="00A73F4C" w:rsidRPr="000E57CD">
        <w:rPr>
          <w:rFonts w:ascii="Times New Roman" w:hAnsi="Times New Roman" w:cs="Times New Roman"/>
          <w:bCs/>
          <w:i/>
          <w:sz w:val="24"/>
          <w:szCs w:val="24"/>
        </w:rPr>
        <w:t xml:space="preserve"> </w:t>
      </w:r>
      <w:r w:rsidR="00F441BF" w:rsidRPr="000E57CD">
        <w:rPr>
          <w:rFonts w:ascii="Times New Roman" w:hAnsi="Times New Roman" w:cs="Times New Roman"/>
          <w:bCs/>
          <w:i/>
          <w:sz w:val="24"/>
          <w:szCs w:val="24"/>
        </w:rPr>
        <w:t>=</w:t>
      </w:r>
      <w:r w:rsidR="00A73F4C" w:rsidRPr="000E57CD">
        <w:rPr>
          <w:rFonts w:ascii="Times New Roman" w:hAnsi="Times New Roman" w:cs="Times New Roman"/>
          <w:bCs/>
          <w:i/>
          <w:sz w:val="24"/>
          <w:szCs w:val="24"/>
        </w:rPr>
        <w:t xml:space="preserve"> </w:t>
      </w:r>
      <w:r w:rsidR="00D33D8E" w:rsidRPr="000E57CD">
        <w:rPr>
          <w:rFonts w:ascii="Times New Roman" w:hAnsi="Times New Roman" w:cs="Times New Roman"/>
          <w:bCs/>
          <w:i/>
          <w:sz w:val="24"/>
          <w:szCs w:val="24"/>
        </w:rPr>
        <w:t>100</w:t>
      </w:r>
      <w:r w:rsidR="00D33D8E" w:rsidRPr="000E57CD">
        <w:rPr>
          <w:rFonts w:ascii="Times New Roman" w:hAnsi="Times New Roman" w:cs="Times New Roman"/>
          <w:bCs/>
          <w:sz w:val="24"/>
          <w:szCs w:val="24"/>
        </w:rPr>
        <w:t xml:space="preserve"> homes deemed most at risk.  </w:t>
      </w:r>
      <w:r w:rsidR="00966ECC" w:rsidRPr="000E57CD">
        <w:rPr>
          <w:rFonts w:ascii="Times New Roman" w:hAnsi="Times New Roman" w:cs="Times New Roman"/>
          <w:bCs/>
          <w:sz w:val="24"/>
          <w:szCs w:val="24"/>
        </w:rPr>
        <w:t>This is definitely not</w:t>
      </w:r>
      <w:r w:rsidR="00D33D8E" w:rsidRPr="000E57CD">
        <w:rPr>
          <w:rFonts w:ascii="Times New Roman" w:hAnsi="Times New Roman" w:cs="Times New Roman"/>
          <w:bCs/>
          <w:sz w:val="24"/>
          <w:szCs w:val="24"/>
        </w:rPr>
        <w:t xml:space="preserve"> a random sample; rather, the rule seems to recommend a sample biased toward the highest lead levels. </w:t>
      </w:r>
    </w:p>
    <w:p w14:paraId="0D5B98B4" w14:textId="3127A2B2" w:rsidR="00F441BF" w:rsidRPr="000E57CD" w:rsidRDefault="00966ECC" w:rsidP="00D9046D">
      <w:pPr>
        <w:spacing w:line="240" w:lineRule="auto"/>
        <w:ind w:left="360"/>
        <w:rPr>
          <w:rFonts w:ascii="Times New Roman" w:hAnsi="Times New Roman" w:cs="Times New Roman"/>
          <w:bCs/>
          <w:sz w:val="24"/>
          <w:szCs w:val="24"/>
        </w:rPr>
      </w:pPr>
      <w:r w:rsidRPr="000E57CD">
        <w:rPr>
          <w:rFonts w:ascii="Times New Roman" w:hAnsi="Times New Roman" w:cs="Times New Roman"/>
          <w:bCs/>
          <w:sz w:val="24"/>
          <w:szCs w:val="24"/>
        </w:rPr>
        <w:lastRenderedPageBreak/>
        <w:t xml:space="preserve">Students know that random samples are the gold standard, but since public health is at stake, they might agree that a convenience sample targeting the homes most likely to have problems makes more sense here. </w:t>
      </w:r>
    </w:p>
    <w:p w14:paraId="6002AD2A" w14:textId="77777777" w:rsidR="00F441BF" w:rsidRDefault="00F441BF" w:rsidP="00C74773">
      <w:pPr>
        <w:spacing w:line="240" w:lineRule="auto"/>
        <w:rPr>
          <w:rFonts w:ascii="Times New Roman" w:hAnsi="Times New Roman" w:cs="Times New Roman"/>
          <w:bCs/>
          <w:sz w:val="24"/>
          <w:szCs w:val="24"/>
        </w:rPr>
      </w:pPr>
    </w:p>
    <w:p w14:paraId="6D23C7C0" w14:textId="22CE19E2" w:rsidR="00966ECC" w:rsidRPr="000E57CD" w:rsidRDefault="000E57CD" w:rsidP="000E57CD">
      <w:pPr>
        <w:pStyle w:val="ListParagraph"/>
        <w:spacing w:line="240" w:lineRule="auto"/>
        <w:ind w:left="360"/>
        <w:rPr>
          <w:rFonts w:ascii="Times New Roman" w:hAnsi="Times New Roman" w:cs="Times New Roman"/>
          <w:bCs/>
          <w:sz w:val="24"/>
          <w:szCs w:val="24"/>
        </w:rPr>
      </w:pPr>
      <w:r w:rsidRPr="000E57CD">
        <w:rPr>
          <w:rFonts w:ascii="Times New Roman" w:hAnsi="Times New Roman" w:cs="Times New Roman"/>
          <w:bCs/>
          <w:sz w:val="24"/>
          <w:szCs w:val="24"/>
        </w:rPr>
        <w:t>Q:</w:t>
      </w:r>
      <w:r w:rsidR="00966ECC" w:rsidRPr="000E57CD">
        <w:rPr>
          <w:rFonts w:ascii="Times New Roman" w:hAnsi="Times New Roman" w:cs="Times New Roman"/>
          <w:bCs/>
          <w:sz w:val="24"/>
          <w:szCs w:val="24"/>
        </w:rPr>
        <w:t xml:space="preserve"> Did they actually do this (test water from at least </w:t>
      </w:r>
      <w:r w:rsidR="00966ECC" w:rsidRPr="000E57CD">
        <w:rPr>
          <w:rFonts w:ascii="Times New Roman" w:hAnsi="Times New Roman" w:cs="Times New Roman"/>
          <w:bCs/>
          <w:i/>
          <w:sz w:val="24"/>
          <w:szCs w:val="24"/>
        </w:rPr>
        <w:t>n</w:t>
      </w:r>
      <w:r w:rsidR="00A73F4C" w:rsidRPr="000E57CD">
        <w:rPr>
          <w:rFonts w:ascii="Times New Roman" w:hAnsi="Times New Roman" w:cs="Times New Roman"/>
          <w:bCs/>
          <w:i/>
          <w:sz w:val="24"/>
          <w:szCs w:val="24"/>
        </w:rPr>
        <w:t xml:space="preserve"> </w:t>
      </w:r>
      <w:r w:rsidR="00966ECC" w:rsidRPr="000E57CD">
        <w:rPr>
          <w:rFonts w:ascii="Times New Roman" w:hAnsi="Times New Roman" w:cs="Times New Roman"/>
          <w:bCs/>
          <w:i/>
          <w:sz w:val="24"/>
          <w:szCs w:val="24"/>
        </w:rPr>
        <w:t>=</w:t>
      </w:r>
      <w:r w:rsidR="00A73F4C" w:rsidRPr="000E57CD">
        <w:rPr>
          <w:rFonts w:ascii="Times New Roman" w:hAnsi="Times New Roman" w:cs="Times New Roman"/>
          <w:bCs/>
          <w:i/>
          <w:sz w:val="24"/>
          <w:szCs w:val="24"/>
        </w:rPr>
        <w:t xml:space="preserve"> </w:t>
      </w:r>
      <w:r w:rsidR="00966ECC" w:rsidRPr="000E57CD">
        <w:rPr>
          <w:rFonts w:ascii="Times New Roman" w:hAnsi="Times New Roman" w:cs="Times New Roman"/>
          <w:bCs/>
          <w:i/>
          <w:sz w:val="24"/>
          <w:szCs w:val="24"/>
        </w:rPr>
        <w:t>100</w:t>
      </w:r>
      <w:r w:rsidR="00966ECC" w:rsidRPr="000E57CD">
        <w:rPr>
          <w:rFonts w:ascii="Times New Roman" w:hAnsi="Times New Roman" w:cs="Times New Roman"/>
          <w:bCs/>
          <w:sz w:val="24"/>
          <w:szCs w:val="24"/>
        </w:rPr>
        <w:t xml:space="preserve"> homes deemed most at risk)?</w:t>
      </w:r>
    </w:p>
    <w:p w14:paraId="2C9AE354" w14:textId="34119972" w:rsidR="00966ECC" w:rsidRPr="000E57CD" w:rsidRDefault="000E57CD" w:rsidP="000E57CD">
      <w:pPr>
        <w:pStyle w:val="ListParagraph"/>
        <w:spacing w:line="240" w:lineRule="auto"/>
        <w:ind w:left="360"/>
        <w:rPr>
          <w:rFonts w:ascii="Times New Roman" w:hAnsi="Times New Roman" w:cs="Times New Roman"/>
          <w:bCs/>
          <w:sz w:val="24"/>
          <w:szCs w:val="24"/>
        </w:rPr>
      </w:pPr>
      <w:r w:rsidRPr="000E57CD">
        <w:rPr>
          <w:rFonts w:ascii="Times New Roman" w:hAnsi="Times New Roman" w:cs="Times New Roman"/>
          <w:bCs/>
          <w:sz w:val="24"/>
          <w:szCs w:val="24"/>
        </w:rPr>
        <w:t>A:</w:t>
      </w:r>
      <w:r w:rsidR="00966ECC" w:rsidRPr="000E57CD">
        <w:rPr>
          <w:rFonts w:ascii="Times New Roman" w:hAnsi="Times New Roman" w:cs="Times New Roman"/>
          <w:bCs/>
          <w:sz w:val="24"/>
          <w:szCs w:val="24"/>
        </w:rPr>
        <w:t xml:space="preserve"> No, </w:t>
      </w:r>
      <w:r w:rsidR="00D33D8E" w:rsidRPr="000E57CD">
        <w:rPr>
          <w:rFonts w:ascii="Times New Roman" w:hAnsi="Times New Roman" w:cs="Times New Roman"/>
          <w:bCs/>
          <w:sz w:val="24"/>
          <w:szCs w:val="24"/>
        </w:rPr>
        <w:t xml:space="preserve">Flint officials only managed to sample water at </w:t>
      </w:r>
      <w:r w:rsidR="00D33D8E" w:rsidRPr="000E57CD">
        <w:rPr>
          <w:rFonts w:ascii="Times New Roman" w:hAnsi="Times New Roman" w:cs="Times New Roman"/>
          <w:bCs/>
          <w:i/>
          <w:sz w:val="24"/>
          <w:szCs w:val="24"/>
        </w:rPr>
        <w:t>n = 71</w:t>
      </w:r>
      <w:r w:rsidR="00D33D8E" w:rsidRPr="000E57CD">
        <w:rPr>
          <w:rFonts w:ascii="Times New Roman" w:hAnsi="Times New Roman" w:cs="Times New Roman"/>
          <w:bCs/>
          <w:sz w:val="24"/>
          <w:szCs w:val="24"/>
        </w:rPr>
        <w:t xml:space="preserve"> homes, which were not necessarily most at risk of contamination. </w:t>
      </w:r>
      <w:r w:rsidR="00966ECC" w:rsidRPr="000E57CD">
        <w:rPr>
          <w:rFonts w:ascii="Times New Roman" w:hAnsi="Times New Roman" w:cs="Times New Roman"/>
          <w:bCs/>
          <w:sz w:val="24"/>
          <w:szCs w:val="24"/>
        </w:rPr>
        <w:t>An expert on water treatment and the ACLU of Michigan obtained documents through a Freedom of Information Act (FOIA) request and found that the city did not test “worst-case-scenario” homes known to either be serviced by lead service lines, or that have lead pipes in them. Even with these 71 lead levels, the 90</w:t>
      </w:r>
      <w:r w:rsidR="00966ECC" w:rsidRPr="000E57CD">
        <w:rPr>
          <w:rFonts w:ascii="Times New Roman" w:hAnsi="Times New Roman" w:cs="Times New Roman"/>
          <w:bCs/>
          <w:sz w:val="24"/>
          <w:szCs w:val="24"/>
          <w:vertAlign w:val="superscript"/>
        </w:rPr>
        <w:t>th</w:t>
      </w:r>
      <w:r w:rsidR="00A73F4C" w:rsidRPr="000E57CD">
        <w:rPr>
          <w:rFonts w:ascii="Times New Roman" w:hAnsi="Times New Roman" w:cs="Times New Roman"/>
          <w:bCs/>
          <w:sz w:val="24"/>
          <w:szCs w:val="24"/>
        </w:rPr>
        <w:t xml:space="preserve"> </w:t>
      </w:r>
      <w:r w:rsidR="00966ECC" w:rsidRPr="000E57CD">
        <w:rPr>
          <w:rFonts w:ascii="Times New Roman" w:hAnsi="Times New Roman" w:cs="Times New Roman"/>
          <w:bCs/>
          <w:sz w:val="24"/>
          <w:szCs w:val="24"/>
        </w:rPr>
        <w:t>percentile was over the action level.</w:t>
      </w:r>
    </w:p>
    <w:p w14:paraId="738ABDFD" w14:textId="77777777" w:rsidR="00966ECC" w:rsidRDefault="00966ECC" w:rsidP="00C74773">
      <w:pPr>
        <w:spacing w:line="240" w:lineRule="auto"/>
        <w:rPr>
          <w:rFonts w:ascii="Times New Roman" w:hAnsi="Times New Roman" w:cs="Times New Roman"/>
          <w:bCs/>
          <w:sz w:val="24"/>
          <w:szCs w:val="24"/>
        </w:rPr>
      </w:pPr>
    </w:p>
    <w:p w14:paraId="3F701B50" w14:textId="1F8BF798" w:rsidR="00966ECC" w:rsidRPr="00437131" w:rsidRDefault="00437131" w:rsidP="00437131">
      <w:pPr>
        <w:pStyle w:val="ListParagraph"/>
        <w:spacing w:line="240" w:lineRule="auto"/>
        <w:ind w:left="360"/>
        <w:rPr>
          <w:rFonts w:ascii="Times New Roman" w:hAnsi="Times New Roman" w:cs="Times New Roman"/>
          <w:bCs/>
          <w:sz w:val="24"/>
          <w:szCs w:val="24"/>
        </w:rPr>
      </w:pPr>
      <w:r w:rsidRPr="00437131">
        <w:rPr>
          <w:rFonts w:ascii="Times New Roman" w:hAnsi="Times New Roman" w:cs="Times New Roman"/>
          <w:bCs/>
          <w:sz w:val="24"/>
          <w:szCs w:val="24"/>
        </w:rPr>
        <w:t xml:space="preserve">Q: </w:t>
      </w:r>
      <w:r w:rsidR="00966ECC" w:rsidRPr="00437131">
        <w:rPr>
          <w:rFonts w:ascii="Times New Roman" w:hAnsi="Times New Roman" w:cs="Times New Roman"/>
          <w:bCs/>
          <w:sz w:val="24"/>
          <w:szCs w:val="24"/>
        </w:rPr>
        <w:t>Explain what led to the omission of two lead measurements.</w:t>
      </w:r>
    </w:p>
    <w:p w14:paraId="051AF886" w14:textId="64231575" w:rsidR="00966ECC" w:rsidRPr="00437131" w:rsidRDefault="00966ECC" w:rsidP="00437131">
      <w:pPr>
        <w:pStyle w:val="ListParagraph"/>
        <w:spacing w:line="240" w:lineRule="auto"/>
        <w:ind w:left="360"/>
        <w:rPr>
          <w:rFonts w:ascii="Times New Roman" w:hAnsi="Times New Roman" w:cs="Times New Roman"/>
          <w:bCs/>
          <w:sz w:val="24"/>
          <w:szCs w:val="24"/>
        </w:rPr>
      </w:pPr>
      <w:r w:rsidRPr="00437131">
        <w:rPr>
          <w:rFonts w:ascii="Times New Roman" w:hAnsi="Times New Roman" w:cs="Times New Roman"/>
          <w:bCs/>
          <w:sz w:val="24"/>
          <w:szCs w:val="24"/>
        </w:rPr>
        <w:t>A</w:t>
      </w:r>
      <w:r w:rsidR="00437131" w:rsidRPr="00437131">
        <w:rPr>
          <w:rFonts w:ascii="Times New Roman" w:hAnsi="Times New Roman" w:cs="Times New Roman"/>
          <w:bCs/>
          <w:sz w:val="24"/>
          <w:szCs w:val="24"/>
        </w:rPr>
        <w:t>:</w:t>
      </w:r>
      <w:r w:rsidRPr="00437131">
        <w:rPr>
          <w:rFonts w:ascii="Times New Roman" w:hAnsi="Times New Roman" w:cs="Times New Roman"/>
          <w:bCs/>
          <w:sz w:val="24"/>
          <w:szCs w:val="24"/>
        </w:rPr>
        <w:t xml:space="preserve"> </w:t>
      </w:r>
      <w:r w:rsidR="00D33D8E" w:rsidRPr="00437131">
        <w:rPr>
          <w:rFonts w:ascii="Times New Roman" w:hAnsi="Times New Roman" w:cs="Times New Roman"/>
          <w:bCs/>
          <w:sz w:val="24"/>
          <w:szCs w:val="24"/>
        </w:rPr>
        <w:t xml:space="preserve">After the city submitted their data, the state instructed them to drop two of the values for violating testing guidelines. </w:t>
      </w:r>
      <w:r w:rsidR="00FD725B" w:rsidRPr="00437131">
        <w:rPr>
          <w:rFonts w:ascii="Times New Roman" w:hAnsi="Times New Roman" w:cs="Times New Roman"/>
          <w:bCs/>
          <w:sz w:val="24"/>
          <w:szCs w:val="24"/>
        </w:rPr>
        <w:t xml:space="preserve">One measurement was dropped because there was a water filter in the home – which could give an artificially low measurement – but actually this value was 104 ppb, the maximum by far. The other dropped value, 20 ppb, also on the high side, was dropped because it came from a business, not a home.  </w:t>
      </w:r>
    </w:p>
    <w:p w14:paraId="4463AD8F" w14:textId="77777777" w:rsidR="00966ECC" w:rsidRDefault="00966ECC" w:rsidP="00C74773">
      <w:pPr>
        <w:spacing w:line="240" w:lineRule="auto"/>
        <w:rPr>
          <w:rFonts w:ascii="Times New Roman" w:hAnsi="Times New Roman" w:cs="Times New Roman"/>
          <w:bCs/>
          <w:sz w:val="24"/>
          <w:szCs w:val="24"/>
        </w:rPr>
      </w:pPr>
    </w:p>
    <w:p w14:paraId="102533B9" w14:textId="39DD8F13" w:rsidR="00966ECC" w:rsidRPr="00437131" w:rsidRDefault="00437131" w:rsidP="00437131">
      <w:pPr>
        <w:pStyle w:val="ListParagraph"/>
        <w:spacing w:line="240" w:lineRule="auto"/>
        <w:ind w:left="360"/>
        <w:rPr>
          <w:rFonts w:ascii="Times New Roman" w:hAnsi="Times New Roman" w:cs="Times New Roman"/>
          <w:bCs/>
          <w:sz w:val="24"/>
          <w:szCs w:val="24"/>
        </w:rPr>
      </w:pPr>
      <w:r>
        <w:rPr>
          <w:rFonts w:ascii="Times New Roman" w:hAnsi="Times New Roman" w:cs="Times New Roman"/>
          <w:bCs/>
          <w:sz w:val="24"/>
          <w:szCs w:val="24"/>
        </w:rPr>
        <w:t>Q:</w:t>
      </w:r>
      <w:r w:rsidR="00966ECC" w:rsidRPr="00437131">
        <w:rPr>
          <w:rFonts w:ascii="Times New Roman" w:hAnsi="Times New Roman" w:cs="Times New Roman"/>
          <w:bCs/>
          <w:sz w:val="24"/>
          <w:szCs w:val="24"/>
        </w:rPr>
        <w:t xml:space="preserve"> How did the omission of two lead measurements affect the 90</w:t>
      </w:r>
      <w:r w:rsidR="00966ECC" w:rsidRPr="00437131">
        <w:rPr>
          <w:rFonts w:ascii="Times New Roman" w:hAnsi="Times New Roman" w:cs="Times New Roman"/>
          <w:bCs/>
          <w:sz w:val="24"/>
          <w:szCs w:val="24"/>
          <w:vertAlign w:val="superscript"/>
        </w:rPr>
        <w:t>th</w:t>
      </w:r>
      <w:r w:rsidR="00966ECC" w:rsidRPr="00437131">
        <w:rPr>
          <w:rFonts w:ascii="Times New Roman" w:hAnsi="Times New Roman" w:cs="Times New Roman"/>
          <w:bCs/>
          <w:sz w:val="24"/>
          <w:szCs w:val="24"/>
        </w:rPr>
        <w:t xml:space="preserve"> percentile?</w:t>
      </w:r>
    </w:p>
    <w:p w14:paraId="6E13E812" w14:textId="7B7886A3" w:rsidR="00966ECC" w:rsidRPr="00437131" w:rsidRDefault="00437131" w:rsidP="00437131">
      <w:pPr>
        <w:pStyle w:val="ListParagraph"/>
        <w:spacing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A: </w:t>
      </w:r>
      <w:r w:rsidR="00D33D8E" w:rsidRPr="00437131">
        <w:rPr>
          <w:rFonts w:ascii="Times New Roman" w:hAnsi="Times New Roman" w:cs="Times New Roman"/>
          <w:bCs/>
          <w:sz w:val="24"/>
          <w:szCs w:val="24"/>
        </w:rPr>
        <w:t>Once these values were dropped, the recalculated 90</w:t>
      </w:r>
      <w:r w:rsidR="00D33D8E" w:rsidRPr="00437131">
        <w:rPr>
          <w:rFonts w:ascii="Times New Roman" w:hAnsi="Times New Roman" w:cs="Times New Roman"/>
          <w:bCs/>
          <w:sz w:val="24"/>
          <w:szCs w:val="24"/>
          <w:vertAlign w:val="superscript"/>
        </w:rPr>
        <w:t>th</w:t>
      </w:r>
      <w:r w:rsidR="00A73F4C" w:rsidRPr="00437131">
        <w:rPr>
          <w:rFonts w:ascii="Times New Roman" w:hAnsi="Times New Roman" w:cs="Times New Roman"/>
          <w:bCs/>
          <w:sz w:val="24"/>
          <w:szCs w:val="24"/>
        </w:rPr>
        <w:t xml:space="preserve"> </w:t>
      </w:r>
      <w:r w:rsidR="00D33D8E" w:rsidRPr="00437131">
        <w:rPr>
          <w:rFonts w:ascii="Times New Roman" w:hAnsi="Times New Roman" w:cs="Times New Roman"/>
          <w:bCs/>
          <w:sz w:val="24"/>
          <w:szCs w:val="24"/>
        </w:rPr>
        <w:t xml:space="preserve">percentile for the </w:t>
      </w:r>
      <w:r w:rsidR="00D33D8E" w:rsidRPr="00437131">
        <w:rPr>
          <w:rFonts w:ascii="Times New Roman" w:hAnsi="Times New Roman" w:cs="Times New Roman"/>
          <w:bCs/>
          <w:i/>
          <w:sz w:val="24"/>
          <w:szCs w:val="24"/>
        </w:rPr>
        <w:t>n = 69</w:t>
      </w:r>
      <w:r w:rsidR="00D33D8E" w:rsidRPr="00437131">
        <w:rPr>
          <w:rFonts w:ascii="Times New Roman" w:hAnsi="Times New Roman" w:cs="Times New Roman"/>
          <w:bCs/>
          <w:sz w:val="24"/>
          <w:szCs w:val="24"/>
        </w:rPr>
        <w:t xml:space="preserve"> measurements fell below the action level for lead. </w:t>
      </w:r>
    </w:p>
    <w:p w14:paraId="7A914F98" w14:textId="77777777" w:rsidR="00966ECC" w:rsidRDefault="00966ECC" w:rsidP="00C74773">
      <w:pPr>
        <w:spacing w:line="240" w:lineRule="auto"/>
        <w:rPr>
          <w:rFonts w:ascii="Times New Roman" w:hAnsi="Times New Roman" w:cs="Times New Roman"/>
          <w:bCs/>
          <w:sz w:val="24"/>
          <w:szCs w:val="24"/>
        </w:rPr>
      </w:pPr>
    </w:p>
    <w:p w14:paraId="3C952EE7" w14:textId="03726A96" w:rsidR="00FD725B" w:rsidRPr="00437131" w:rsidRDefault="00437131" w:rsidP="00437131">
      <w:pPr>
        <w:pStyle w:val="ListParagraph"/>
        <w:spacing w:line="240" w:lineRule="auto"/>
        <w:ind w:left="360"/>
        <w:rPr>
          <w:rFonts w:ascii="Times New Roman" w:hAnsi="Times New Roman" w:cs="Times New Roman"/>
          <w:bCs/>
          <w:sz w:val="24"/>
          <w:szCs w:val="24"/>
        </w:rPr>
      </w:pPr>
      <w:r>
        <w:rPr>
          <w:rFonts w:ascii="Times New Roman" w:hAnsi="Times New Roman" w:cs="Times New Roman"/>
          <w:bCs/>
          <w:sz w:val="24"/>
          <w:szCs w:val="24"/>
        </w:rPr>
        <w:t>Q:</w:t>
      </w:r>
      <w:r w:rsidR="00FD725B" w:rsidRPr="00437131">
        <w:rPr>
          <w:rFonts w:ascii="Times New Roman" w:hAnsi="Times New Roman" w:cs="Times New Roman"/>
          <w:bCs/>
          <w:sz w:val="24"/>
          <w:szCs w:val="24"/>
        </w:rPr>
        <w:t xml:space="preserve"> Did the Deputy Director of the MDEQ properly explain how to compute the 90</w:t>
      </w:r>
      <w:r w:rsidR="00FD725B" w:rsidRPr="00437131">
        <w:rPr>
          <w:rFonts w:ascii="Times New Roman" w:hAnsi="Times New Roman" w:cs="Times New Roman"/>
          <w:bCs/>
          <w:sz w:val="24"/>
          <w:szCs w:val="24"/>
          <w:vertAlign w:val="superscript"/>
        </w:rPr>
        <w:t>th</w:t>
      </w:r>
      <w:r w:rsidR="00FD725B" w:rsidRPr="00437131">
        <w:rPr>
          <w:rFonts w:ascii="Times New Roman" w:hAnsi="Times New Roman" w:cs="Times New Roman"/>
          <w:bCs/>
          <w:sz w:val="24"/>
          <w:szCs w:val="24"/>
        </w:rPr>
        <w:t xml:space="preserve"> percentile?</w:t>
      </w:r>
    </w:p>
    <w:p w14:paraId="21E01103" w14:textId="797CF236" w:rsidR="00FD725B" w:rsidRPr="00437131" w:rsidRDefault="00437131" w:rsidP="00437131">
      <w:pPr>
        <w:pStyle w:val="ListParagraph"/>
        <w:spacing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A: </w:t>
      </w:r>
      <w:r w:rsidR="00FD725B" w:rsidRPr="00437131">
        <w:rPr>
          <w:rFonts w:ascii="Times New Roman" w:hAnsi="Times New Roman" w:cs="Times New Roman"/>
          <w:bCs/>
          <w:sz w:val="24"/>
          <w:szCs w:val="24"/>
        </w:rPr>
        <w:t>No, he said to drop the highest 10% of the data, then take the average. This is a trimmed mean, wh</w:t>
      </w:r>
      <w:r w:rsidR="00A73F4C" w:rsidRPr="00437131">
        <w:rPr>
          <w:rFonts w:ascii="Times New Roman" w:hAnsi="Times New Roman" w:cs="Times New Roman"/>
          <w:bCs/>
          <w:sz w:val="24"/>
          <w:szCs w:val="24"/>
        </w:rPr>
        <w:t>ich is a very different statistic</w:t>
      </w:r>
      <w:r w:rsidR="00FD725B" w:rsidRPr="00437131">
        <w:rPr>
          <w:rFonts w:ascii="Times New Roman" w:hAnsi="Times New Roman" w:cs="Times New Roman"/>
          <w:bCs/>
          <w:sz w:val="24"/>
          <w:szCs w:val="24"/>
        </w:rPr>
        <w:t>. The correct way to compute the 90</w:t>
      </w:r>
      <w:r w:rsidR="00FD725B" w:rsidRPr="00437131">
        <w:rPr>
          <w:rFonts w:ascii="Times New Roman" w:hAnsi="Times New Roman" w:cs="Times New Roman"/>
          <w:bCs/>
          <w:sz w:val="24"/>
          <w:szCs w:val="24"/>
          <w:vertAlign w:val="superscript"/>
        </w:rPr>
        <w:t>th</w:t>
      </w:r>
      <w:r w:rsidR="00FD725B" w:rsidRPr="00437131">
        <w:rPr>
          <w:rFonts w:ascii="Times New Roman" w:hAnsi="Times New Roman" w:cs="Times New Roman"/>
          <w:bCs/>
          <w:sz w:val="24"/>
          <w:szCs w:val="24"/>
        </w:rPr>
        <w:t xml:space="preserve"> percentile was demonstrated by a professor in the video included in one of the news stories. </w:t>
      </w:r>
    </w:p>
    <w:p w14:paraId="50960449" w14:textId="4964F575" w:rsidR="00C74773" w:rsidRDefault="00C74773">
      <w:pPr>
        <w:spacing w:line="240" w:lineRule="auto"/>
        <w:rPr>
          <w:rFonts w:ascii="Times New Roman" w:hAnsi="Times New Roman" w:cs="Times New Roman"/>
          <w:b/>
          <w:bCs/>
          <w:sz w:val="24"/>
          <w:szCs w:val="24"/>
        </w:rPr>
      </w:pPr>
    </w:p>
    <w:p w14:paraId="5BE12317" w14:textId="62B95EE0" w:rsidR="00C74773" w:rsidRDefault="00A23C9E" w:rsidP="00A23C9E">
      <w:pPr>
        <w:spacing w:line="240" w:lineRule="auto"/>
        <w:rPr>
          <w:rFonts w:ascii="Times New Roman" w:hAnsi="Times New Roman" w:cs="Times New Roman"/>
          <w:sz w:val="24"/>
          <w:szCs w:val="24"/>
        </w:rPr>
      </w:pPr>
      <w:r w:rsidRPr="004C3FD9">
        <w:rPr>
          <w:rFonts w:ascii="Times New Roman" w:hAnsi="Times New Roman" w:cs="Times New Roman"/>
          <w:sz w:val="24"/>
          <w:szCs w:val="24"/>
        </w:rPr>
        <w:t>Before calculations begin, discuss that there are many ways to compute a percentile.</w:t>
      </w:r>
      <w:r w:rsidR="00FD725B">
        <w:rPr>
          <w:rFonts w:ascii="Times New Roman" w:hAnsi="Times New Roman" w:cs="Times New Roman"/>
          <w:sz w:val="24"/>
          <w:szCs w:val="24"/>
        </w:rPr>
        <w:t xml:space="preserve"> Your students will have already seen one method in the video featured in the first news story. </w:t>
      </w:r>
      <w:r w:rsidR="00437131">
        <w:rPr>
          <w:rFonts w:ascii="Times New Roman" w:hAnsi="Times New Roman" w:cs="Times New Roman"/>
          <w:sz w:val="24"/>
          <w:szCs w:val="24"/>
        </w:rPr>
        <w:t>The method that CODAP</w:t>
      </w:r>
      <w:r w:rsidR="0082407A">
        <w:rPr>
          <w:rFonts w:ascii="Times New Roman" w:hAnsi="Times New Roman" w:cs="Times New Roman"/>
          <w:sz w:val="24"/>
          <w:szCs w:val="24"/>
        </w:rPr>
        <w:t xml:space="preserve"> uses is slightly different f</w:t>
      </w:r>
      <w:r w:rsidR="00D9046D">
        <w:rPr>
          <w:rFonts w:ascii="Times New Roman" w:hAnsi="Times New Roman" w:cs="Times New Roman"/>
          <w:sz w:val="24"/>
          <w:szCs w:val="24"/>
        </w:rPr>
        <w:t>rom this, and there are others.</w:t>
      </w:r>
      <w:r w:rsidR="0082407A">
        <w:rPr>
          <w:rFonts w:ascii="Times New Roman" w:hAnsi="Times New Roman" w:cs="Times New Roman"/>
          <w:sz w:val="24"/>
          <w:szCs w:val="24"/>
        </w:rPr>
        <w:t xml:space="preserve"> Why are there so many </w:t>
      </w:r>
      <w:r w:rsidR="00D9046D">
        <w:rPr>
          <w:rFonts w:ascii="Times New Roman" w:hAnsi="Times New Roman" w:cs="Times New Roman"/>
          <w:sz w:val="24"/>
          <w:szCs w:val="24"/>
        </w:rPr>
        <w:t>ways to compute the same thing?</w:t>
      </w:r>
      <w:r w:rsidR="0082407A">
        <w:rPr>
          <w:rFonts w:ascii="Times New Roman" w:hAnsi="Times New Roman" w:cs="Times New Roman"/>
          <w:sz w:val="24"/>
          <w:szCs w:val="24"/>
        </w:rPr>
        <w:t xml:space="preserve"> A short answer is that before computers, the calculation had to be simple to do by hand, and since then, other methods have been developed that give result</w:t>
      </w:r>
      <w:r w:rsidR="00D9046D">
        <w:rPr>
          <w:rFonts w:ascii="Times New Roman" w:hAnsi="Times New Roman" w:cs="Times New Roman"/>
          <w:sz w:val="24"/>
          <w:szCs w:val="24"/>
        </w:rPr>
        <w:t>s which are better in some way.</w:t>
      </w:r>
      <w:r w:rsidR="0082407A">
        <w:rPr>
          <w:rFonts w:ascii="Times New Roman" w:hAnsi="Times New Roman" w:cs="Times New Roman"/>
          <w:sz w:val="24"/>
          <w:szCs w:val="24"/>
        </w:rPr>
        <w:t xml:space="preserve"> A longer answer can be found at </w:t>
      </w:r>
      <w:hyperlink r:id="rId13" w:history="1">
        <w:r w:rsidR="0082407A" w:rsidRPr="00AF2A7B">
          <w:rPr>
            <w:rStyle w:val="Hyperlink"/>
            <w:sz w:val="24"/>
            <w:szCs w:val="24"/>
          </w:rPr>
          <w:t>https://analyse-it.com/blog/2013/2/quantiles-percentiles-why-so-many-ways-to-calculate-them</w:t>
        </w:r>
      </w:hyperlink>
      <w:r w:rsidR="0082407A">
        <w:rPr>
          <w:rFonts w:ascii="Times New Roman" w:hAnsi="Times New Roman" w:cs="Times New Roman"/>
          <w:sz w:val="24"/>
          <w:szCs w:val="24"/>
        </w:rPr>
        <w:t xml:space="preserve">. </w:t>
      </w:r>
    </w:p>
    <w:p w14:paraId="4928EF53" w14:textId="77777777" w:rsidR="00CF5C3E" w:rsidRDefault="00CF5C3E" w:rsidP="00A23C9E">
      <w:pPr>
        <w:spacing w:line="240" w:lineRule="auto"/>
        <w:rPr>
          <w:rFonts w:ascii="Times New Roman" w:hAnsi="Times New Roman" w:cs="Times New Roman"/>
          <w:sz w:val="24"/>
          <w:szCs w:val="24"/>
        </w:rPr>
      </w:pPr>
    </w:p>
    <w:p w14:paraId="17123FD2" w14:textId="3214044D" w:rsidR="00CF5C3E" w:rsidRDefault="00CF5C3E" w:rsidP="00A23C9E">
      <w:pPr>
        <w:spacing w:line="240" w:lineRule="auto"/>
        <w:rPr>
          <w:rFonts w:ascii="Times New Roman" w:hAnsi="Times New Roman" w:cs="Times New Roman"/>
          <w:sz w:val="24"/>
          <w:szCs w:val="24"/>
        </w:rPr>
      </w:pPr>
      <w:r>
        <w:rPr>
          <w:rFonts w:ascii="Times New Roman" w:hAnsi="Times New Roman" w:cs="Times New Roman"/>
          <w:sz w:val="24"/>
          <w:szCs w:val="24"/>
        </w:rPr>
        <w:t xml:space="preserve">Hopefully, the video is effective in showing students how to compute percentiles, but you may need to provide further instruction, especially for the interpolation step. We use the first formula (used in the video) on the full </w:t>
      </w:r>
      <w:r w:rsidRPr="004C3FD9">
        <w:rPr>
          <w:rFonts w:ascii="Times New Roman" w:hAnsi="Times New Roman" w:cs="Times New Roman"/>
          <w:sz w:val="24"/>
          <w:szCs w:val="24"/>
        </w:rPr>
        <w:t>(</w:t>
      </w:r>
      <w:r w:rsidRPr="004C3FD9">
        <w:rPr>
          <w:rFonts w:ascii="Times New Roman" w:hAnsi="Times New Roman" w:cs="Times New Roman"/>
          <w:i/>
          <w:sz w:val="24"/>
          <w:szCs w:val="24"/>
        </w:rPr>
        <w:t>n = 71</w:t>
      </w:r>
      <w:r w:rsidRPr="004C3FD9">
        <w:rPr>
          <w:rFonts w:ascii="Times New Roman" w:hAnsi="Times New Roman" w:cs="Times New Roman"/>
          <w:sz w:val="24"/>
          <w:szCs w:val="24"/>
        </w:rPr>
        <w:t xml:space="preserve">) </w:t>
      </w:r>
      <w:r>
        <w:rPr>
          <w:rFonts w:ascii="Times New Roman" w:hAnsi="Times New Roman" w:cs="Times New Roman"/>
          <w:sz w:val="24"/>
          <w:szCs w:val="24"/>
        </w:rPr>
        <w:t>sample to provide further details on this calculation. The first task is to write out the values in order:</w:t>
      </w:r>
    </w:p>
    <w:p w14:paraId="44F5C275" w14:textId="77777777" w:rsidR="00437131" w:rsidRDefault="00437131" w:rsidP="00A23C9E">
      <w:pPr>
        <w:spacing w:line="240" w:lineRule="auto"/>
        <w:rPr>
          <w:rFonts w:ascii="Times New Roman" w:hAnsi="Times New Roman" w:cs="Times New Roman"/>
          <w:sz w:val="24"/>
          <w:szCs w:val="24"/>
        </w:rPr>
      </w:pPr>
    </w:p>
    <w:p w14:paraId="0386E31B" w14:textId="2331DD18" w:rsidR="00CF5C3E" w:rsidRDefault="00CF5C3E" w:rsidP="00437131">
      <w:pPr>
        <w:pStyle w:val="ListParagraph"/>
        <w:spacing w:line="240" w:lineRule="auto"/>
        <w:ind w:left="360"/>
        <w:rPr>
          <w:rFonts w:ascii="Times New Roman" w:hAnsi="Times New Roman" w:cs="Times New Roman"/>
          <w:sz w:val="24"/>
          <w:szCs w:val="24"/>
        </w:rPr>
      </w:pPr>
      <w:r w:rsidRPr="00437131">
        <w:rPr>
          <w:rFonts w:ascii="Times New Roman" w:hAnsi="Times New Roman" w:cs="Times New Roman"/>
          <w:sz w:val="24"/>
          <w:szCs w:val="24"/>
        </w:rPr>
        <w:t>0, 0, 0, 0, 0, 0, 0, 0, 0, 0, 0, 0, 0, 1, 1, 1, 1, 2, 2, 2, 2, 2, 2, 2, 2, 2, 2, 2, 3, 3, 3, 3, 3, 3, 3, 3, 3, 3, 3, 4, 4, 5, 5, 5, 5, 5, 5, 5, 5, 6, 6, 6, 6, 7, 7, 7, 8, 8, 9, 10, 10, 11, 13, 18, 20, 21, 22, 29, 42, 42, 104</w:t>
      </w:r>
    </w:p>
    <w:p w14:paraId="4AFBAC59" w14:textId="77777777" w:rsidR="00437131" w:rsidRPr="00437131" w:rsidRDefault="00437131" w:rsidP="00437131">
      <w:pPr>
        <w:pStyle w:val="ListParagraph"/>
        <w:spacing w:line="240" w:lineRule="auto"/>
        <w:ind w:left="360"/>
        <w:rPr>
          <w:rFonts w:ascii="Times New Roman" w:hAnsi="Times New Roman" w:cs="Times New Roman"/>
          <w:sz w:val="24"/>
          <w:szCs w:val="24"/>
        </w:rPr>
      </w:pPr>
    </w:p>
    <w:p w14:paraId="57CE6B58" w14:textId="77777777" w:rsidR="00437131" w:rsidRDefault="00A73F4C" w:rsidP="00CF5C3E">
      <w:pPr>
        <w:spacing w:line="240" w:lineRule="auto"/>
        <w:rPr>
          <w:rFonts w:ascii="Times New Roman" w:hAnsi="Times New Roman" w:cs="Times New Roman"/>
          <w:sz w:val="24"/>
          <w:szCs w:val="24"/>
        </w:rPr>
      </w:pPr>
      <w:r>
        <w:rPr>
          <w:rFonts w:ascii="Times New Roman" w:hAnsi="Times New Roman" w:cs="Times New Roman"/>
          <w:sz w:val="24"/>
          <w:szCs w:val="24"/>
        </w:rPr>
        <w:t xml:space="preserve">You may also want to number each lead measurement from 1 to 71. </w:t>
      </w:r>
      <w:r w:rsidR="00CF5C3E">
        <w:rPr>
          <w:rFonts w:ascii="Times New Roman" w:hAnsi="Times New Roman" w:cs="Times New Roman"/>
          <w:sz w:val="24"/>
          <w:szCs w:val="24"/>
        </w:rPr>
        <w:t xml:space="preserve">The next task is to use the index formula with </w:t>
      </w:r>
      <w:r w:rsidR="00CF5C3E" w:rsidRPr="00CF5C3E">
        <w:rPr>
          <w:rFonts w:ascii="Times New Roman" w:hAnsi="Times New Roman" w:cs="Times New Roman"/>
          <w:i/>
          <w:sz w:val="24"/>
          <w:szCs w:val="24"/>
        </w:rPr>
        <w:t>n = 71</w:t>
      </w:r>
      <w:r w:rsidR="00CF5C3E">
        <w:rPr>
          <w:rFonts w:ascii="Times New Roman" w:hAnsi="Times New Roman" w:cs="Times New Roman"/>
          <w:sz w:val="24"/>
          <w:szCs w:val="24"/>
        </w:rPr>
        <w:t xml:space="preserve"> and </w:t>
      </w:r>
      <w:r w:rsidR="00CF5C3E" w:rsidRPr="00CF5C3E">
        <w:rPr>
          <w:rFonts w:ascii="Times New Roman" w:hAnsi="Times New Roman" w:cs="Times New Roman"/>
          <w:i/>
          <w:sz w:val="24"/>
          <w:szCs w:val="24"/>
        </w:rPr>
        <w:t>p = 90</w:t>
      </w:r>
      <w:r w:rsidR="00CF5C3E">
        <w:rPr>
          <w:rFonts w:ascii="Times New Roman" w:hAnsi="Times New Roman" w:cs="Times New Roman"/>
          <w:sz w:val="24"/>
          <w:szCs w:val="24"/>
        </w:rPr>
        <w:t xml:space="preserve">: </w:t>
      </w:r>
      <w:r w:rsidR="00CF5C3E" w:rsidRPr="00CF5C3E">
        <w:rPr>
          <w:rFonts w:ascii="Times New Roman" w:hAnsi="Times New Roman" w:cs="Times New Roman"/>
          <w:i/>
          <w:sz w:val="24"/>
          <w:szCs w:val="24"/>
        </w:rPr>
        <w:t>np + 0.5 = (71</w:t>
      </w:r>
      <w:proofErr w:type="gramStart"/>
      <w:r w:rsidR="00CF5C3E" w:rsidRPr="00CF5C3E">
        <w:rPr>
          <w:rFonts w:ascii="Times New Roman" w:hAnsi="Times New Roman" w:cs="Times New Roman"/>
          <w:i/>
          <w:sz w:val="24"/>
          <w:szCs w:val="24"/>
        </w:rPr>
        <w:t>)(</w:t>
      </w:r>
      <w:proofErr w:type="gramEnd"/>
      <w:r w:rsidR="00CF5C3E" w:rsidRPr="00CF5C3E">
        <w:rPr>
          <w:rFonts w:ascii="Times New Roman" w:hAnsi="Times New Roman" w:cs="Times New Roman"/>
          <w:i/>
          <w:sz w:val="24"/>
          <w:szCs w:val="24"/>
        </w:rPr>
        <w:t>.90) + 0.5 = 64.4</w:t>
      </w:r>
      <w:r w:rsidR="00CF5C3E">
        <w:rPr>
          <w:rFonts w:ascii="Times New Roman" w:hAnsi="Times New Roman" w:cs="Times New Roman"/>
          <w:sz w:val="24"/>
          <w:szCs w:val="24"/>
        </w:rPr>
        <w:t xml:space="preserve">. This tells us that </w:t>
      </w:r>
      <w:r w:rsidR="00CF5C3E" w:rsidRPr="00CF5C3E">
        <w:rPr>
          <w:rFonts w:ascii="Times New Roman" w:hAnsi="Times New Roman" w:cs="Times New Roman"/>
          <w:sz w:val="24"/>
          <w:szCs w:val="24"/>
        </w:rPr>
        <w:t>the 90th percentile is between the 64</w:t>
      </w:r>
      <w:r w:rsidR="00CF5C3E" w:rsidRPr="00CF5C3E">
        <w:rPr>
          <w:rFonts w:ascii="Times New Roman" w:hAnsi="Times New Roman" w:cs="Times New Roman"/>
          <w:sz w:val="24"/>
          <w:szCs w:val="24"/>
          <w:vertAlign w:val="superscript"/>
        </w:rPr>
        <w:t>th</w:t>
      </w:r>
      <w:r w:rsidR="00CF5C3E">
        <w:rPr>
          <w:rFonts w:ascii="Times New Roman" w:hAnsi="Times New Roman" w:cs="Times New Roman"/>
          <w:sz w:val="24"/>
          <w:szCs w:val="24"/>
        </w:rPr>
        <w:t xml:space="preserve"> </w:t>
      </w:r>
      <w:r w:rsidR="00CF5C3E" w:rsidRPr="00CF5C3E">
        <w:rPr>
          <w:rFonts w:ascii="Times New Roman" w:hAnsi="Times New Roman" w:cs="Times New Roman"/>
          <w:sz w:val="24"/>
          <w:szCs w:val="24"/>
        </w:rPr>
        <w:t>and</w:t>
      </w:r>
      <w:r w:rsidR="00CF5C3E">
        <w:rPr>
          <w:rFonts w:ascii="Times New Roman" w:hAnsi="Times New Roman" w:cs="Times New Roman"/>
          <w:sz w:val="24"/>
          <w:szCs w:val="24"/>
        </w:rPr>
        <w:t xml:space="preserve"> </w:t>
      </w:r>
      <w:r w:rsidR="00CF5C3E" w:rsidRPr="00CF5C3E">
        <w:rPr>
          <w:rFonts w:ascii="Times New Roman" w:hAnsi="Times New Roman" w:cs="Times New Roman"/>
          <w:sz w:val="24"/>
          <w:szCs w:val="24"/>
        </w:rPr>
        <w:t>65</w:t>
      </w:r>
      <w:r w:rsidR="00CF5C3E" w:rsidRPr="00CF5C3E">
        <w:rPr>
          <w:rFonts w:ascii="Times New Roman" w:hAnsi="Times New Roman" w:cs="Times New Roman"/>
          <w:sz w:val="24"/>
          <w:szCs w:val="24"/>
          <w:vertAlign w:val="superscript"/>
        </w:rPr>
        <w:t>th</w:t>
      </w:r>
      <w:r w:rsidR="00CF5C3E">
        <w:rPr>
          <w:rFonts w:ascii="Times New Roman" w:hAnsi="Times New Roman" w:cs="Times New Roman"/>
          <w:sz w:val="24"/>
          <w:szCs w:val="24"/>
        </w:rPr>
        <w:t xml:space="preserve"> </w:t>
      </w:r>
      <w:r w:rsidR="00CF5C3E" w:rsidRPr="00CF5C3E">
        <w:rPr>
          <w:rFonts w:ascii="Times New Roman" w:hAnsi="Times New Roman" w:cs="Times New Roman"/>
          <w:sz w:val="24"/>
          <w:szCs w:val="24"/>
        </w:rPr>
        <w:t>ordered lead level values</w:t>
      </w:r>
      <w:r w:rsidR="00CF5C3E">
        <w:rPr>
          <w:rFonts w:ascii="Times New Roman" w:hAnsi="Times New Roman" w:cs="Times New Roman"/>
          <w:sz w:val="24"/>
          <w:szCs w:val="24"/>
        </w:rPr>
        <w:t>, which are 18 and 20</w:t>
      </w:r>
      <w:r w:rsidR="00CF5C3E" w:rsidRPr="00CF5C3E">
        <w:rPr>
          <w:rFonts w:ascii="Times New Roman" w:hAnsi="Times New Roman" w:cs="Times New Roman"/>
          <w:sz w:val="24"/>
          <w:szCs w:val="24"/>
        </w:rPr>
        <w:t xml:space="preserve">. </w:t>
      </w:r>
    </w:p>
    <w:p w14:paraId="2C127F49" w14:textId="77777777" w:rsidR="00830491" w:rsidRDefault="00830491" w:rsidP="00830491">
      <w:pPr>
        <w:widowControl w:val="0"/>
        <w:spacing w:line="240" w:lineRule="auto"/>
        <w:rPr>
          <w:rFonts w:ascii="Times New Roman" w:hAnsi="Times New Roman" w:cs="Times New Roman"/>
          <w:sz w:val="24"/>
          <w:szCs w:val="24"/>
        </w:rPr>
      </w:pPr>
    </w:p>
    <w:p w14:paraId="1ECEC3A7" w14:textId="5F7BD11F" w:rsidR="00CF5C3E" w:rsidRDefault="00CF5C3E" w:rsidP="00830491">
      <w:pPr>
        <w:widowControl w:val="0"/>
        <w:spacing w:line="240" w:lineRule="auto"/>
        <w:rPr>
          <w:rFonts w:ascii="Times New Roman" w:hAnsi="Times New Roman" w:cs="Times New Roman"/>
          <w:sz w:val="24"/>
          <w:szCs w:val="24"/>
        </w:rPr>
      </w:pPr>
      <w:r w:rsidRPr="00CF5C3E">
        <w:rPr>
          <w:rFonts w:ascii="Times New Roman" w:hAnsi="Times New Roman" w:cs="Times New Roman"/>
          <w:sz w:val="24"/>
          <w:szCs w:val="24"/>
        </w:rPr>
        <w:t xml:space="preserve">We must </w:t>
      </w:r>
      <w:r>
        <w:rPr>
          <w:rFonts w:ascii="Times New Roman" w:hAnsi="Times New Roman" w:cs="Times New Roman"/>
          <w:sz w:val="24"/>
          <w:szCs w:val="24"/>
        </w:rPr>
        <w:t>“</w:t>
      </w:r>
      <w:r w:rsidRPr="00CF5C3E">
        <w:rPr>
          <w:rFonts w:ascii="Times New Roman" w:hAnsi="Times New Roman" w:cs="Times New Roman"/>
          <w:sz w:val="24"/>
          <w:szCs w:val="24"/>
        </w:rPr>
        <w:t>interpolate</w:t>
      </w:r>
      <w:r>
        <w:rPr>
          <w:rFonts w:ascii="Times New Roman" w:hAnsi="Times New Roman" w:cs="Times New Roman"/>
          <w:sz w:val="24"/>
          <w:szCs w:val="24"/>
        </w:rPr>
        <w:t>” between these values.</w:t>
      </w:r>
      <w:r w:rsidR="00A73F4C">
        <w:rPr>
          <w:rFonts w:ascii="Times New Roman" w:hAnsi="Times New Roman" w:cs="Times New Roman"/>
          <w:sz w:val="24"/>
          <w:szCs w:val="24"/>
        </w:rPr>
        <w:t xml:space="preserve">  To interpolate means to land on a specific spot in between </w:t>
      </w:r>
      <w:r w:rsidR="00A73F4C">
        <w:rPr>
          <w:rFonts w:ascii="Times New Roman" w:hAnsi="Times New Roman" w:cs="Times New Roman"/>
          <w:sz w:val="24"/>
          <w:szCs w:val="24"/>
        </w:rPr>
        <w:lastRenderedPageBreak/>
        <w:t>the two numbers.  If the index had been computed to be exactly 64, the 90</w:t>
      </w:r>
      <w:r w:rsidR="00A73F4C" w:rsidRPr="00A73F4C">
        <w:rPr>
          <w:rFonts w:ascii="Times New Roman" w:hAnsi="Times New Roman" w:cs="Times New Roman"/>
          <w:sz w:val="24"/>
          <w:szCs w:val="24"/>
          <w:vertAlign w:val="superscript"/>
        </w:rPr>
        <w:t>th</w:t>
      </w:r>
      <w:r w:rsidR="00A73F4C">
        <w:rPr>
          <w:rFonts w:ascii="Times New Roman" w:hAnsi="Times New Roman" w:cs="Times New Roman"/>
          <w:sz w:val="24"/>
          <w:szCs w:val="24"/>
        </w:rPr>
        <w:t xml:space="preserve"> percentile would be 18 ppb.  If the index had been computed to be 64.5, we would simply take the average of 18 and 20 to get 19 ppb.</w:t>
      </w:r>
      <w:r w:rsidR="00221D4B">
        <w:rPr>
          <w:rFonts w:ascii="Times New Roman" w:hAnsi="Times New Roman" w:cs="Times New Roman"/>
          <w:sz w:val="24"/>
          <w:szCs w:val="24"/>
        </w:rPr>
        <w:t xml:space="preserve"> In the video, this is not explained very well, and you must pause the video to catch what was written on the board: </w:t>
      </w:r>
      <w:r w:rsidR="00221D4B" w:rsidRPr="00221D4B">
        <w:rPr>
          <w:rFonts w:ascii="Times New Roman" w:hAnsi="Times New Roman" w:cs="Times New Roman"/>
          <w:i/>
          <w:sz w:val="24"/>
          <w:szCs w:val="24"/>
        </w:rPr>
        <w:t>18</w:t>
      </w:r>
      <w:proofErr w:type="gramStart"/>
      <w:r w:rsidR="00221D4B" w:rsidRPr="00221D4B">
        <w:rPr>
          <w:rFonts w:ascii="Times New Roman" w:hAnsi="Times New Roman" w:cs="Times New Roman"/>
          <w:i/>
          <w:sz w:val="24"/>
          <w:szCs w:val="24"/>
        </w:rPr>
        <w:t>×(</w:t>
      </w:r>
      <w:proofErr w:type="gramEnd"/>
      <w:r w:rsidR="00221D4B" w:rsidRPr="00221D4B">
        <w:rPr>
          <w:rFonts w:ascii="Times New Roman" w:hAnsi="Times New Roman" w:cs="Times New Roman"/>
          <w:i/>
          <w:sz w:val="24"/>
          <w:szCs w:val="24"/>
        </w:rPr>
        <w:t>1 – .4) + 20×.4 = 18.8</w:t>
      </w:r>
      <w:r w:rsidR="00221D4B">
        <w:rPr>
          <w:rFonts w:ascii="Times New Roman" w:hAnsi="Times New Roman" w:cs="Times New Roman"/>
          <w:sz w:val="24"/>
          <w:szCs w:val="24"/>
        </w:rPr>
        <w:t xml:space="preserve">. A much more intuitive way to interpolate is the following. </w:t>
      </w:r>
      <w:r>
        <w:rPr>
          <w:rFonts w:ascii="Times New Roman" w:hAnsi="Times New Roman" w:cs="Times New Roman"/>
          <w:sz w:val="24"/>
          <w:szCs w:val="24"/>
        </w:rPr>
        <w:t>Since the index</w:t>
      </w:r>
      <w:r w:rsidR="00221D4B">
        <w:rPr>
          <w:rFonts w:ascii="Times New Roman" w:hAnsi="Times New Roman" w:cs="Times New Roman"/>
          <w:sz w:val="24"/>
          <w:szCs w:val="24"/>
        </w:rPr>
        <w:t xml:space="preserve"> number is 64.4, the answer is </w:t>
      </w:r>
      <w:r w:rsidRPr="00CF5C3E">
        <w:rPr>
          <w:rFonts w:ascii="Times New Roman" w:hAnsi="Times New Roman" w:cs="Times New Roman"/>
          <w:sz w:val="24"/>
          <w:szCs w:val="24"/>
        </w:rPr>
        <w:t xml:space="preserve">40% of the way between 18 and 20. </w:t>
      </w:r>
      <w:r w:rsidR="00221D4B">
        <w:rPr>
          <w:rFonts w:ascii="Times New Roman" w:hAnsi="Times New Roman" w:cs="Times New Roman"/>
          <w:sz w:val="24"/>
          <w:szCs w:val="24"/>
        </w:rPr>
        <w:t xml:space="preserve">The distance from 18 to 20 is 2, so we compute </w:t>
      </w:r>
      <w:r w:rsidRPr="00221D4B">
        <w:rPr>
          <w:rFonts w:ascii="Times New Roman" w:hAnsi="Times New Roman" w:cs="Times New Roman"/>
          <w:i/>
          <w:sz w:val="24"/>
          <w:szCs w:val="24"/>
        </w:rPr>
        <w:t>2(0.4) = 0.8</w:t>
      </w:r>
      <w:r w:rsidR="00221D4B">
        <w:rPr>
          <w:rFonts w:ascii="Times New Roman" w:hAnsi="Times New Roman" w:cs="Times New Roman"/>
          <w:sz w:val="24"/>
          <w:szCs w:val="24"/>
        </w:rPr>
        <w:t>.  Finally, we add that to 18 to get</w:t>
      </w:r>
      <w:r w:rsidRPr="00CF5C3E">
        <w:rPr>
          <w:rFonts w:ascii="Times New Roman" w:hAnsi="Times New Roman" w:cs="Times New Roman"/>
          <w:sz w:val="24"/>
          <w:szCs w:val="24"/>
        </w:rPr>
        <w:t xml:space="preserve"> 18.8</w:t>
      </w:r>
      <w:r w:rsidR="00221D4B">
        <w:rPr>
          <w:rFonts w:ascii="Times New Roman" w:hAnsi="Times New Roman" w:cs="Times New Roman"/>
          <w:sz w:val="24"/>
          <w:szCs w:val="24"/>
        </w:rPr>
        <w:t xml:space="preserve"> for the 90</w:t>
      </w:r>
      <w:r w:rsidR="00221D4B" w:rsidRPr="00221D4B">
        <w:rPr>
          <w:rFonts w:ascii="Times New Roman" w:hAnsi="Times New Roman" w:cs="Times New Roman"/>
          <w:sz w:val="24"/>
          <w:szCs w:val="24"/>
          <w:vertAlign w:val="superscript"/>
        </w:rPr>
        <w:t>th</w:t>
      </w:r>
      <w:r w:rsidR="00221D4B">
        <w:rPr>
          <w:rFonts w:ascii="Times New Roman" w:hAnsi="Times New Roman" w:cs="Times New Roman"/>
          <w:sz w:val="24"/>
          <w:szCs w:val="24"/>
        </w:rPr>
        <w:t xml:space="preserve"> percentile</w:t>
      </w:r>
      <w:r w:rsidRPr="00CF5C3E">
        <w:rPr>
          <w:rFonts w:ascii="Times New Roman" w:hAnsi="Times New Roman" w:cs="Times New Roman"/>
          <w:sz w:val="24"/>
          <w:szCs w:val="24"/>
        </w:rPr>
        <w:t>.</w:t>
      </w:r>
    </w:p>
    <w:p w14:paraId="5D42BEA1" w14:textId="77777777" w:rsidR="00A23C9E" w:rsidRPr="00C74773" w:rsidRDefault="00A23C9E" w:rsidP="00A23C9E">
      <w:pPr>
        <w:spacing w:line="240" w:lineRule="auto"/>
        <w:rPr>
          <w:rFonts w:ascii="Times New Roman" w:hAnsi="Times New Roman" w:cs="Times New Roman"/>
          <w:b/>
          <w:bCs/>
          <w:sz w:val="24"/>
          <w:szCs w:val="24"/>
        </w:rPr>
      </w:pPr>
    </w:p>
    <w:p w14:paraId="659AFB0F" w14:textId="09EDA3E4" w:rsidR="009161B2" w:rsidRPr="00222F6E" w:rsidRDefault="00C74773">
      <w:pPr>
        <w:spacing w:line="240" w:lineRule="auto"/>
        <w:rPr>
          <w:rFonts w:ascii="Times New Roman" w:hAnsi="Times New Roman" w:cs="Times New Roman"/>
          <w:b/>
          <w:bCs/>
          <w:sz w:val="24"/>
          <w:szCs w:val="24"/>
        </w:rPr>
      </w:pPr>
      <w:r>
        <w:rPr>
          <w:rFonts w:ascii="Times New Roman" w:hAnsi="Times New Roman" w:cs="Times New Roman"/>
          <w:b/>
          <w:bCs/>
          <w:sz w:val="24"/>
          <w:szCs w:val="24"/>
        </w:rPr>
        <w:t>Students Complete Activity Handout</w:t>
      </w:r>
    </w:p>
    <w:p w14:paraId="059E5135" w14:textId="77777777" w:rsidR="009161B2" w:rsidRDefault="009161B2">
      <w:pPr>
        <w:spacing w:line="240" w:lineRule="auto"/>
        <w:rPr>
          <w:rFonts w:ascii="Times New Roman" w:hAnsi="Times New Roman" w:cs="Times New Roman"/>
          <w:sz w:val="24"/>
          <w:szCs w:val="24"/>
        </w:rPr>
      </w:pPr>
    </w:p>
    <w:p w14:paraId="259E212B" w14:textId="31B51D4C" w:rsidR="009161B2" w:rsidRDefault="004C3FD9">
      <w:pPr>
        <w:spacing w:line="240" w:lineRule="auto"/>
        <w:rPr>
          <w:rFonts w:ascii="Times New Roman" w:hAnsi="Times New Roman" w:cs="Times New Roman"/>
          <w:sz w:val="24"/>
          <w:szCs w:val="24"/>
        </w:rPr>
      </w:pPr>
      <w:r w:rsidRPr="004C3FD9">
        <w:rPr>
          <w:rFonts w:ascii="Times New Roman" w:hAnsi="Times New Roman" w:cs="Times New Roman"/>
          <w:color w:val="000000"/>
          <w:sz w:val="24"/>
          <w:szCs w:val="24"/>
        </w:rPr>
        <w:t>Students may work individually or in groups.</w:t>
      </w:r>
      <w:r w:rsidRPr="004C3FD9">
        <w:rPr>
          <w:rFonts w:ascii="Times New Roman" w:hAnsi="Times New Roman" w:cs="Times New Roman"/>
          <w:sz w:val="24"/>
          <w:szCs w:val="24"/>
        </w:rPr>
        <w:t xml:space="preserve"> Task each student/group with completing the six steps shown on the</w:t>
      </w:r>
      <w:r>
        <w:rPr>
          <w:rFonts w:ascii="Times New Roman" w:hAnsi="Times New Roman" w:cs="Times New Roman"/>
          <w:sz w:val="24"/>
          <w:szCs w:val="24"/>
        </w:rPr>
        <w:t xml:space="preserve"> activity handout</w:t>
      </w:r>
      <w:r w:rsidRPr="004C3FD9">
        <w:rPr>
          <w:rFonts w:ascii="Times New Roman" w:hAnsi="Times New Roman" w:cs="Times New Roman"/>
          <w:sz w:val="24"/>
          <w:szCs w:val="24"/>
        </w:rPr>
        <w:t xml:space="preserve">. The activity will culminate with a report that summarizes the previous steps of the activity. The full student handout (including </w:t>
      </w:r>
      <w:r w:rsidR="0014260E">
        <w:rPr>
          <w:rFonts w:ascii="Times New Roman" w:hAnsi="Times New Roman" w:cs="Times New Roman"/>
          <w:sz w:val="24"/>
          <w:szCs w:val="24"/>
        </w:rPr>
        <w:t xml:space="preserve">correct responses and </w:t>
      </w:r>
      <w:r w:rsidRPr="004C3FD9">
        <w:rPr>
          <w:rFonts w:ascii="Times New Roman" w:hAnsi="Times New Roman" w:cs="Times New Roman"/>
          <w:sz w:val="24"/>
          <w:szCs w:val="24"/>
        </w:rPr>
        <w:t xml:space="preserve">a sample student report) is attached as a separate document. </w:t>
      </w:r>
    </w:p>
    <w:p w14:paraId="1A65B83B" w14:textId="4B59708C" w:rsidR="004C3FD9" w:rsidRDefault="004C3FD9">
      <w:pPr>
        <w:spacing w:line="240" w:lineRule="auto"/>
        <w:rPr>
          <w:rFonts w:ascii="Times New Roman" w:hAnsi="Times New Roman" w:cs="Times New Roman"/>
          <w:sz w:val="24"/>
          <w:szCs w:val="24"/>
        </w:rPr>
      </w:pPr>
    </w:p>
    <w:p w14:paraId="623FF4A6" w14:textId="3967CF9E" w:rsidR="004C3FD9" w:rsidRDefault="004C3FD9" w:rsidP="00314BAD">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Background reading – two news articles</w:t>
      </w:r>
    </w:p>
    <w:p w14:paraId="5E94C361" w14:textId="77777777" w:rsidR="00DD516F" w:rsidRDefault="00DD516F" w:rsidP="00DD516F">
      <w:pPr>
        <w:pStyle w:val="ListParagraph"/>
        <w:spacing w:line="240" w:lineRule="auto"/>
        <w:rPr>
          <w:rFonts w:ascii="Times New Roman" w:hAnsi="Times New Roman" w:cs="Times New Roman"/>
          <w:sz w:val="24"/>
          <w:szCs w:val="24"/>
        </w:rPr>
      </w:pPr>
    </w:p>
    <w:p w14:paraId="182B466F" w14:textId="43D91AA6" w:rsidR="00DD516F" w:rsidRPr="00DD516F" w:rsidRDefault="004C3FD9" w:rsidP="00314BAD">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Based on the background reading, s</w:t>
      </w:r>
      <w:r w:rsidRPr="004C3FD9">
        <w:rPr>
          <w:rFonts w:ascii="Times New Roman" w:hAnsi="Times New Roman" w:cs="Times New Roman"/>
          <w:sz w:val="24"/>
          <w:szCs w:val="24"/>
        </w:rPr>
        <w:t xml:space="preserve">tudents answer a series of questions that are relevant to the data collection procedure used to collect the water samples and why some of the values were omitted by the MDEQ.  </w:t>
      </w:r>
      <w:r w:rsidR="00DD516F">
        <w:rPr>
          <w:rFonts w:ascii="Times New Roman" w:hAnsi="Times New Roman" w:cs="Times New Roman"/>
          <w:sz w:val="24"/>
          <w:szCs w:val="24"/>
        </w:rPr>
        <w:br/>
      </w:r>
    </w:p>
    <w:p w14:paraId="42EDC302" w14:textId="2B864D54" w:rsidR="00A23C9E" w:rsidRDefault="004C3FD9" w:rsidP="00314BAD">
      <w:pPr>
        <w:pStyle w:val="ListParagraph"/>
        <w:numPr>
          <w:ilvl w:val="0"/>
          <w:numId w:val="8"/>
        </w:numPr>
        <w:spacing w:line="240" w:lineRule="auto"/>
        <w:rPr>
          <w:rFonts w:ascii="Times New Roman" w:hAnsi="Times New Roman" w:cs="Times New Roman"/>
          <w:sz w:val="24"/>
          <w:szCs w:val="24"/>
        </w:rPr>
      </w:pPr>
      <w:r w:rsidRPr="004C3FD9">
        <w:rPr>
          <w:rFonts w:ascii="Times New Roman" w:hAnsi="Times New Roman" w:cs="Times New Roman"/>
          <w:sz w:val="24"/>
          <w:szCs w:val="24"/>
        </w:rPr>
        <w:t>Students hand-calculate the 90</w:t>
      </w:r>
      <w:r w:rsidRPr="004C3FD9">
        <w:rPr>
          <w:rFonts w:ascii="Times New Roman" w:hAnsi="Times New Roman" w:cs="Times New Roman"/>
          <w:sz w:val="24"/>
          <w:szCs w:val="24"/>
          <w:vertAlign w:val="superscript"/>
        </w:rPr>
        <w:t>th</w:t>
      </w:r>
      <w:r w:rsidRPr="004C3FD9">
        <w:rPr>
          <w:rFonts w:ascii="Times New Roman" w:hAnsi="Times New Roman" w:cs="Times New Roman"/>
          <w:sz w:val="24"/>
          <w:szCs w:val="24"/>
        </w:rPr>
        <w:t xml:space="preserve"> percentile for t</w:t>
      </w:r>
      <w:r w:rsidR="00E31C46">
        <w:rPr>
          <w:rFonts w:ascii="Times New Roman" w:hAnsi="Times New Roman" w:cs="Times New Roman"/>
          <w:sz w:val="24"/>
          <w:szCs w:val="24"/>
        </w:rPr>
        <w:t>he Flint water data. Two different formulas will be used</w:t>
      </w:r>
      <w:r w:rsidRPr="004C3FD9">
        <w:rPr>
          <w:rFonts w:ascii="Times New Roman" w:hAnsi="Times New Roman" w:cs="Times New Roman"/>
          <w:sz w:val="24"/>
          <w:szCs w:val="24"/>
        </w:rPr>
        <w:t>. The calculations will be performed for the full (</w:t>
      </w:r>
      <w:r w:rsidRPr="004C3FD9">
        <w:rPr>
          <w:rFonts w:ascii="Times New Roman" w:hAnsi="Times New Roman" w:cs="Times New Roman"/>
          <w:i/>
          <w:sz w:val="24"/>
          <w:szCs w:val="24"/>
        </w:rPr>
        <w:t>n = 71</w:t>
      </w:r>
      <w:r w:rsidRPr="004C3FD9">
        <w:rPr>
          <w:rFonts w:ascii="Times New Roman" w:hAnsi="Times New Roman" w:cs="Times New Roman"/>
          <w:sz w:val="24"/>
          <w:szCs w:val="24"/>
        </w:rPr>
        <w:t>) and altered (</w:t>
      </w:r>
      <w:r w:rsidRPr="004C3FD9">
        <w:rPr>
          <w:rFonts w:ascii="Times New Roman" w:hAnsi="Times New Roman" w:cs="Times New Roman"/>
          <w:i/>
          <w:sz w:val="24"/>
          <w:szCs w:val="24"/>
        </w:rPr>
        <w:t>n = 69</w:t>
      </w:r>
      <w:r w:rsidRPr="004C3FD9">
        <w:rPr>
          <w:rFonts w:ascii="Times New Roman" w:hAnsi="Times New Roman" w:cs="Times New Roman"/>
          <w:sz w:val="24"/>
          <w:szCs w:val="24"/>
        </w:rPr>
        <w:t>) samples, for a total of four calculations.</w:t>
      </w:r>
      <w:r w:rsidRPr="00DA6F62">
        <w:rPr>
          <w:rFonts w:ascii="Times New Roman" w:hAnsi="Times New Roman" w:cs="Times New Roman"/>
          <w:sz w:val="24"/>
          <w:szCs w:val="24"/>
        </w:rPr>
        <w:t xml:space="preserve"> </w:t>
      </w:r>
    </w:p>
    <w:p w14:paraId="06914787" w14:textId="77777777" w:rsidR="00DD516F" w:rsidRPr="00DA6F62" w:rsidRDefault="00DD516F" w:rsidP="00DD516F">
      <w:pPr>
        <w:pStyle w:val="ListParagraph"/>
        <w:spacing w:line="240" w:lineRule="auto"/>
        <w:rPr>
          <w:rFonts w:ascii="Times New Roman" w:hAnsi="Times New Roman" w:cs="Times New Roman"/>
          <w:sz w:val="24"/>
          <w:szCs w:val="24"/>
        </w:rPr>
      </w:pPr>
    </w:p>
    <w:p w14:paraId="3E1A5BA4" w14:textId="77777777" w:rsidR="00DD516F" w:rsidRDefault="00DD516F" w:rsidP="00314BAD">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First students are asked to consider whether the choice of percentile formulas was important. </w:t>
      </w:r>
      <w:r w:rsidRPr="00DD516F">
        <w:rPr>
          <w:rFonts w:ascii="Times New Roman" w:hAnsi="Times New Roman" w:cs="Times New Roman"/>
          <w:sz w:val="24"/>
          <w:szCs w:val="24"/>
        </w:rPr>
        <w:t>Although the formulas give different values for the 90</w:t>
      </w:r>
      <w:r w:rsidRPr="00DD516F">
        <w:rPr>
          <w:rFonts w:ascii="Times New Roman" w:hAnsi="Times New Roman" w:cs="Times New Roman"/>
          <w:sz w:val="24"/>
          <w:szCs w:val="24"/>
          <w:vertAlign w:val="superscript"/>
        </w:rPr>
        <w:t>th</w:t>
      </w:r>
      <w:r w:rsidRPr="00DD516F">
        <w:rPr>
          <w:rFonts w:ascii="Times New Roman" w:hAnsi="Times New Roman" w:cs="Times New Roman"/>
          <w:sz w:val="24"/>
          <w:szCs w:val="24"/>
        </w:rPr>
        <w:t xml:space="preserve"> percentile, they aren’t drastically different, especially when we compare them to the 15 ppb action level. Students are often dismayed to learn that there is more than one correct way to compute something, but they will agree that an arbitrary formul</w:t>
      </w:r>
      <w:r>
        <w:rPr>
          <w:rFonts w:ascii="Times New Roman" w:hAnsi="Times New Roman" w:cs="Times New Roman"/>
          <w:sz w:val="24"/>
          <w:szCs w:val="24"/>
        </w:rPr>
        <w:t>a choice wasn’t the issue here.</w:t>
      </w:r>
      <w:r>
        <w:rPr>
          <w:rFonts w:ascii="Times New Roman" w:hAnsi="Times New Roman" w:cs="Times New Roman"/>
          <w:sz w:val="24"/>
          <w:szCs w:val="24"/>
        </w:rPr>
        <w:br/>
      </w:r>
      <w:r>
        <w:rPr>
          <w:rFonts w:ascii="Times New Roman" w:hAnsi="Times New Roman" w:cs="Times New Roman"/>
          <w:sz w:val="24"/>
          <w:szCs w:val="24"/>
        </w:rPr>
        <w:br/>
        <w:t xml:space="preserve">Students then </w:t>
      </w:r>
      <w:r w:rsidR="004C3FD9" w:rsidRPr="00A23C9E">
        <w:rPr>
          <w:rFonts w:ascii="Times New Roman" w:hAnsi="Times New Roman" w:cs="Times New Roman"/>
          <w:sz w:val="24"/>
          <w:szCs w:val="24"/>
        </w:rPr>
        <w:t>use their calculations to explain the effect of omitting the two lead level measurements in question. Students are encouraged to write freely here for at least one paragraph, taking the information from the news articles and connecting that to what they have heard about the Flint water crisis.</w:t>
      </w:r>
    </w:p>
    <w:p w14:paraId="6265DD58" w14:textId="58A60CCA" w:rsidR="00A23C9E" w:rsidRPr="00DD516F" w:rsidRDefault="004C3FD9" w:rsidP="00DD516F">
      <w:pPr>
        <w:spacing w:line="240" w:lineRule="auto"/>
        <w:rPr>
          <w:rFonts w:ascii="Times New Roman" w:hAnsi="Times New Roman" w:cs="Times New Roman"/>
          <w:sz w:val="24"/>
          <w:szCs w:val="24"/>
        </w:rPr>
      </w:pPr>
      <w:r w:rsidRPr="00DD516F">
        <w:rPr>
          <w:rFonts w:ascii="Times New Roman" w:hAnsi="Times New Roman" w:cs="Times New Roman"/>
          <w:sz w:val="24"/>
          <w:szCs w:val="24"/>
        </w:rPr>
        <w:t xml:space="preserve"> </w:t>
      </w:r>
    </w:p>
    <w:p w14:paraId="076A5250" w14:textId="0F8DB987" w:rsidR="004C3FD9" w:rsidRPr="003A3632" w:rsidRDefault="004C3FD9" w:rsidP="00314BAD">
      <w:pPr>
        <w:pStyle w:val="ListParagraph"/>
        <w:numPr>
          <w:ilvl w:val="0"/>
          <w:numId w:val="8"/>
        </w:numPr>
        <w:spacing w:line="240" w:lineRule="auto"/>
        <w:rPr>
          <w:rFonts w:ascii="Times New Roman" w:hAnsi="Times New Roman" w:cs="Times New Roman"/>
          <w:sz w:val="24"/>
          <w:szCs w:val="24"/>
        </w:rPr>
      </w:pPr>
      <w:r w:rsidRPr="003A3632">
        <w:rPr>
          <w:rFonts w:ascii="Times New Roman" w:hAnsi="Times New Roman" w:cs="Times New Roman"/>
          <w:sz w:val="24"/>
          <w:szCs w:val="24"/>
        </w:rPr>
        <w:t>After their discussion of how much of a difference two observations can make, st</w:t>
      </w:r>
      <w:r w:rsidR="00437131" w:rsidRPr="003A3632">
        <w:rPr>
          <w:rFonts w:ascii="Times New Roman" w:hAnsi="Times New Roman" w:cs="Times New Roman"/>
          <w:sz w:val="24"/>
          <w:szCs w:val="24"/>
        </w:rPr>
        <w:t>udents enter the data into CODAP or another</w:t>
      </w:r>
      <w:r w:rsidRPr="003A3632">
        <w:rPr>
          <w:rFonts w:ascii="Times New Roman" w:hAnsi="Times New Roman" w:cs="Times New Roman"/>
          <w:sz w:val="24"/>
          <w:szCs w:val="24"/>
        </w:rPr>
        <w:t xml:space="preserve"> software package. The software is then used to compute the 90</w:t>
      </w:r>
      <w:r w:rsidRPr="003A3632">
        <w:rPr>
          <w:rFonts w:ascii="Times New Roman" w:hAnsi="Times New Roman" w:cs="Times New Roman"/>
          <w:sz w:val="24"/>
          <w:szCs w:val="24"/>
          <w:vertAlign w:val="superscript"/>
        </w:rPr>
        <w:t>th</w:t>
      </w:r>
      <w:r w:rsidRPr="003A3632">
        <w:rPr>
          <w:rFonts w:ascii="Times New Roman" w:hAnsi="Times New Roman" w:cs="Times New Roman"/>
          <w:sz w:val="24"/>
          <w:szCs w:val="24"/>
        </w:rPr>
        <w:t xml:space="preserve"> percentile, confirming hand calcula</w:t>
      </w:r>
      <w:r w:rsidR="00437131" w:rsidRPr="003A3632">
        <w:rPr>
          <w:rFonts w:ascii="Times New Roman" w:hAnsi="Times New Roman" w:cs="Times New Roman"/>
          <w:sz w:val="24"/>
          <w:szCs w:val="24"/>
        </w:rPr>
        <w:t xml:space="preserve">tions. Additionally, </w:t>
      </w:r>
      <w:proofErr w:type="spellStart"/>
      <w:r w:rsidR="00437131" w:rsidRPr="003A3632">
        <w:rPr>
          <w:rFonts w:ascii="Times New Roman" w:hAnsi="Times New Roman" w:cs="Times New Roman"/>
          <w:sz w:val="24"/>
          <w:szCs w:val="24"/>
        </w:rPr>
        <w:t>dotplots</w:t>
      </w:r>
      <w:proofErr w:type="spellEnd"/>
      <w:r w:rsidR="00437131" w:rsidRPr="003A3632">
        <w:rPr>
          <w:rFonts w:ascii="Times New Roman" w:hAnsi="Times New Roman" w:cs="Times New Roman"/>
          <w:sz w:val="24"/>
          <w:szCs w:val="24"/>
        </w:rPr>
        <w:t xml:space="preserve"> that spotlight</w:t>
      </w:r>
      <w:r w:rsidRPr="003A3632">
        <w:rPr>
          <w:rFonts w:ascii="Times New Roman" w:hAnsi="Times New Roman" w:cs="Times New Roman"/>
          <w:sz w:val="24"/>
          <w:szCs w:val="24"/>
        </w:rPr>
        <w:t xml:space="preserve"> the t</w:t>
      </w:r>
      <w:r w:rsidR="00437131" w:rsidRPr="003A3632">
        <w:rPr>
          <w:rFonts w:ascii="Times New Roman" w:hAnsi="Times New Roman" w:cs="Times New Roman"/>
          <w:sz w:val="24"/>
          <w:szCs w:val="24"/>
        </w:rPr>
        <w:t>wo controversial measurements are</w:t>
      </w:r>
      <w:r w:rsidRPr="003A3632">
        <w:rPr>
          <w:rFonts w:ascii="Times New Roman" w:hAnsi="Times New Roman" w:cs="Times New Roman"/>
          <w:sz w:val="24"/>
          <w:szCs w:val="24"/>
        </w:rPr>
        <w:t xml:space="preserve"> produced. </w:t>
      </w:r>
      <w:r w:rsidRPr="00D9046D">
        <w:rPr>
          <w:rFonts w:ascii="Times New Roman" w:hAnsi="Times New Roman" w:cs="Times New Roman"/>
          <w:sz w:val="24"/>
          <w:szCs w:val="24"/>
        </w:rPr>
        <w:t xml:space="preserve">The </w:t>
      </w:r>
      <w:r w:rsidR="00DD69AA" w:rsidRPr="00D9046D">
        <w:rPr>
          <w:rFonts w:ascii="Times New Roman" w:hAnsi="Times New Roman" w:cs="Times New Roman"/>
          <w:sz w:val="24"/>
          <w:szCs w:val="24"/>
        </w:rPr>
        <w:t>graphs are</w:t>
      </w:r>
      <w:r w:rsidRPr="003A3632">
        <w:rPr>
          <w:rFonts w:ascii="Times New Roman" w:hAnsi="Times New Roman" w:cs="Times New Roman"/>
          <w:sz w:val="24"/>
          <w:szCs w:val="24"/>
        </w:rPr>
        <w:t xml:space="preserve"> used by students in a written conclusion that helps illustrate their argument.</w:t>
      </w:r>
    </w:p>
    <w:p w14:paraId="13C955BD" w14:textId="77777777" w:rsidR="00500CFA" w:rsidRPr="00500CFA" w:rsidRDefault="00500CFA" w:rsidP="00500CFA">
      <w:pPr>
        <w:pStyle w:val="ListParagraph"/>
        <w:rPr>
          <w:rFonts w:ascii="Times New Roman" w:hAnsi="Times New Roman" w:cs="Times New Roman"/>
          <w:sz w:val="24"/>
          <w:szCs w:val="24"/>
        </w:rPr>
      </w:pPr>
    </w:p>
    <w:p w14:paraId="0E6D57AE" w14:textId="7BC4C299" w:rsidR="00500CFA" w:rsidRPr="00830491" w:rsidRDefault="00500CFA" w:rsidP="00500CFA">
      <w:pPr>
        <w:pStyle w:val="ListParagraph"/>
        <w:spacing w:line="240" w:lineRule="auto"/>
        <w:rPr>
          <w:rFonts w:ascii="Times New Roman" w:hAnsi="Times New Roman" w:cs="Times New Roman"/>
          <w:sz w:val="24"/>
          <w:szCs w:val="24"/>
        </w:rPr>
      </w:pPr>
      <w:r>
        <w:rPr>
          <w:rFonts w:ascii="Times New Roman" w:hAnsi="Times New Roman" w:cs="Times New Roman"/>
          <w:i/>
          <w:sz w:val="24"/>
          <w:szCs w:val="24"/>
        </w:rPr>
        <w:t>Note</w:t>
      </w:r>
      <w:r>
        <w:rPr>
          <w:rFonts w:ascii="Times New Roman" w:hAnsi="Times New Roman" w:cs="Times New Roman"/>
          <w:sz w:val="24"/>
          <w:szCs w:val="24"/>
        </w:rPr>
        <w:t>: If you decide to use a different type of software</w:t>
      </w:r>
      <w:r w:rsidR="00784823">
        <w:rPr>
          <w:rFonts w:ascii="Times New Roman" w:hAnsi="Times New Roman" w:cs="Times New Roman"/>
          <w:sz w:val="24"/>
          <w:szCs w:val="24"/>
        </w:rPr>
        <w:t xml:space="preserve"> (or no software at all)</w:t>
      </w:r>
      <w:r>
        <w:rPr>
          <w:rFonts w:ascii="Times New Roman" w:hAnsi="Times New Roman" w:cs="Times New Roman"/>
          <w:sz w:val="24"/>
          <w:szCs w:val="24"/>
        </w:rPr>
        <w:t xml:space="preserve">, you will need to re-write the instructions for this step on the handout. </w:t>
      </w:r>
      <w:r w:rsidR="00437131">
        <w:rPr>
          <w:rFonts w:ascii="Times New Roman" w:hAnsi="Times New Roman" w:cs="Times New Roman"/>
          <w:sz w:val="24"/>
          <w:szCs w:val="24"/>
        </w:rPr>
        <w:t>Even if you use CODAP</w:t>
      </w:r>
      <w:r w:rsidR="00F73EEE">
        <w:rPr>
          <w:rFonts w:ascii="Times New Roman" w:hAnsi="Times New Roman" w:cs="Times New Roman"/>
          <w:sz w:val="24"/>
          <w:szCs w:val="24"/>
        </w:rPr>
        <w:t xml:space="preserve">, it’s a good idea to </w:t>
      </w:r>
      <w:r w:rsidR="00F73EEE" w:rsidRPr="00830491">
        <w:rPr>
          <w:rFonts w:ascii="Times New Roman" w:hAnsi="Times New Roman" w:cs="Times New Roman"/>
          <w:sz w:val="24"/>
          <w:szCs w:val="24"/>
        </w:rPr>
        <w:t xml:space="preserve">double-check that the instructions work for the </w:t>
      </w:r>
      <w:r w:rsidR="00437131" w:rsidRPr="00830491">
        <w:rPr>
          <w:rFonts w:ascii="Times New Roman" w:hAnsi="Times New Roman" w:cs="Times New Roman"/>
          <w:sz w:val="24"/>
          <w:szCs w:val="24"/>
        </w:rPr>
        <w:t>most up-to-date version.</w:t>
      </w:r>
    </w:p>
    <w:p w14:paraId="0849CC37" w14:textId="7A5CA8C1" w:rsidR="00DD516F" w:rsidRPr="00830491" w:rsidRDefault="00DD516F" w:rsidP="00DD516F">
      <w:pPr>
        <w:spacing w:line="240" w:lineRule="auto"/>
        <w:rPr>
          <w:rFonts w:ascii="Times New Roman" w:hAnsi="Times New Roman" w:cs="Times New Roman"/>
          <w:sz w:val="24"/>
          <w:szCs w:val="24"/>
        </w:rPr>
      </w:pPr>
    </w:p>
    <w:p w14:paraId="6804CF0E" w14:textId="77777777" w:rsidR="00AF0624" w:rsidRPr="00AF0624" w:rsidRDefault="00A23C9E" w:rsidP="00AF0624">
      <w:pPr>
        <w:pStyle w:val="ListParagraph"/>
        <w:numPr>
          <w:ilvl w:val="0"/>
          <w:numId w:val="8"/>
        </w:numPr>
        <w:spacing w:line="240" w:lineRule="auto"/>
        <w:rPr>
          <w:rFonts w:ascii="Times New Roman" w:hAnsi="Times New Roman" w:cs="Times New Roman"/>
          <w:b/>
          <w:bCs/>
          <w:sz w:val="28"/>
          <w:szCs w:val="28"/>
        </w:rPr>
      </w:pPr>
      <w:r w:rsidRPr="00830491">
        <w:rPr>
          <w:rFonts w:ascii="Times New Roman" w:hAnsi="Times New Roman" w:cs="Times New Roman"/>
          <w:sz w:val="24"/>
          <w:szCs w:val="24"/>
        </w:rPr>
        <w:t>Students</w:t>
      </w:r>
      <w:r w:rsidRPr="00AF0624">
        <w:rPr>
          <w:rFonts w:ascii="Times New Roman" w:hAnsi="Times New Roman" w:cs="Times New Roman"/>
          <w:sz w:val="24"/>
          <w:szCs w:val="24"/>
        </w:rPr>
        <w:t xml:space="preserve"> write a report summarizing their work in the previous steps. </w:t>
      </w:r>
    </w:p>
    <w:p w14:paraId="2934E6B8" w14:textId="77777777" w:rsidR="00830491" w:rsidRDefault="00830491" w:rsidP="00AF0624">
      <w:pPr>
        <w:spacing w:line="240" w:lineRule="auto"/>
        <w:jc w:val="center"/>
        <w:rPr>
          <w:rFonts w:ascii="Times New Roman" w:hAnsi="Times New Roman" w:cs="Times New Roman"/>
          <w:b/>
          <w:bCs/>
          <w:sz w:val="28"/>
          <w:szCs w:val="28"/>
        </w:rPr>
      </w:pPr>
    </w:p>
    <w:p w14:paraId="5472FD36" w14:textId="1C84AEDC" w:rsidR="0090763D" w:rsidRPr="00AF0624" w:rsidRDefault="0014260E" w:rsidP="00AF0624">
      <w:pPr>
        <w:spacing w:line="240" w:lineRule="auto"/>
        <w:jc w:val="center"/>
        <w:rPr>
          <w:rFonts w:ascii="Times New Roman" w:hAnsi="Times New Roman" w:cs="Times New Roman"/>
          <w:b/>
          <w:bCs/>
          <w:sz w:val="28"/>
          <w:szCs w:val="28"/>
        </w:rPr>
      </w:pPr>
      <w:r w:rsidRPr="00AF0624">
        <w:rPr>
          <w:rFonts w:ascii="Times New Roman" w:hAnsi="Times New Roman" w:cs="Times New Roman"/>
          <w:b/>
          <w:bCs/>
          <w:sz w:val="28"/>
          <w:szCs w:val="28"/>
        </w:rPr>
        <w:lastRenderedPageBreak/>
        <w:t xml:space="preserve">Attached </w:t>
      </w:r>
      <w:r w:rsidR="0090763D" w:rsidRPr="00AF0624">
        <w:rPr>
          <w:rFonts w:ascii="Times New Roman" w:hAnsi="Times New Roman" w:cs="Times New Roman"/>
          <w:b/>
          <w:bCs/>
          <w:sz w:val="28"/>
          <w:szCs w:val="28"/>
        </w:rPr>
        <w:t>Materials</w:t>
      </w:r>
    </w:p>
    <w:p w14:paraId="2A71FEDB" w14:textId="77777777" w:rsidR="00E31C46" w:rsidRPr="00FA5BD2" w:rsidRDefault="00E31C46" w:rsidP="008C69E2">
      <w:pPr>
        <w:spacing w:line="240" w:lineRule="auto"/>
        <w:jc w:val="center"/>
        <w:rPr>
          <w:rFonts w:ascii="Times New Roman" w:hAnsi="Times New Roman" w:cs="Times New Roman"/>
          <w:b/>
          <w:bCs/>
          <w:sz w:val="24"/>
          <w:szCs w:val="24"/>
        </w:rPr>
      </w:pPr>
    </w:p>
    <w:p w14:paraId="04E5D4CA" w14:textId="6BD2B798" w:rsidR="008C69E2" w:rsidRPr="00F73EEE" w:rsidRDefault="008C69E2" w:rsidP="00314BAD">
      <w:pPr>
        <w:pStyle w:val="ListParagraph"/>
        <w:numPr>
          <w:ilvl w:val="0"/>
          <w:numId w:val="5"/>
        </w:numPr>
        <w:spacing w:line="240" w:lineRule="auto"/>
        <w:rPr>
          <w:rFonts w:ascii="Times New Roman" w:hAnsi="Times New Roman" w:cs="Times New Roman"/>
          <w:bCs/>
          <w:sz w:val="24"/>
          <w:szCs w:val="24"/>
        </w:rPr>
      </w:pPr>
      <w:r w:rsidRPr="00F73EEE">
        <w:rPr>
          <w:rFonts w:ascii="Times New Roman" w:hAnsi="Times New Roman" w:cs="Times New Roman"/>
          <w:bCs/>
          <w:sz w:val="24"/>
          <w:szCs w:val="24"/>
        </w:rPr>
        <w:t xml:space="preserve">Student </w:t>
      </w:r>
      <w:r w:rsidR="004C3FD9" w:rsidRPr="00F73EEE">
        <w:rPr>
          <w:rFonts w:ascii="Times New Roman" w:hAnsi="Times New Roman" w:cs="Times New Roman"/>
          <w:bCs/>
          <w:sz w:val="24"/>
          <w:szCs w:val="24"/>
        </w:rPr>
        <w:t>activity handout with</w:t>
      </w:r>
      <w:r w:rsidR="006917D1" w:rsidRPr="00F73EEE">
        <w:rPr>
          <w:rFonts w:ascii="Times New Roman" w:hAnsi="Times New Roman" w:cs="Times New Roman"/>
          <w:bCs/>
          <w:sz w:val="24"/>
          <w:szCs w:val="24"/>
        </w:rPr>
        <w:t xml:space="preserve"> </w:t>
      </w:r>
      <w:r w:rsidR="0014260E" w:rsidRPr="00F73EEE">
        <w:rPr>
          <w:rFonts w:ascii="Times New Roman" w:hAnsi="Times New Roman" w:cs="Times New Roman"/>
          <w:bCs/>
          <w:sz w:val="24"/>
          <w:szCs w:val="24"/>
        </w:rPr>
        <w:t xml:space="preserve">correct responses and </w:t>
      </w:r>
      <w:r w:rsidR="006917D1" w:rsidRPr="00F73EEE">
        <w:rPr>
          <w:rFonts w:ascii="Times New Roman" w:hAnsi="Times New Roman" w:cs="Times New Roman"/>
          <w:bCs/>
          <w:sz w:val="24"/>
          <w:szCs w:val="24"/>
        </w:rPr>
        <w:t>sample student report</w:t>
      </w:r>
    </w:p>
    <w:p w14:paraId="06042FFD" w14:textId="64BB60D0" w:rsidR="0090763D" w:rsidRPr="00F73EEE" w:rsidRDefault="006917D1" w:rsidP="00314BAD">
      <w:pPr>
        <w:pStyle w:val="ListParagraph"/>
        <w:numPr>
          <w:ilvl w:val="0"/>
          <w:numId w:val="5"/>
        </w:numPr>
        <w:spacing w:line="240" w:lineRule="auto"/>
        <w:rPr>
          <w:rFonts w:ascii="Times New Roman" w:hAnsi="Times New Roman" w:cs="Times New Roman"/>
          <w:bCs/>
          <w:sz w:val="24"/>
          <w:szCs w:val="24"/>
        </w:rPr>
      </w:pPr>
      <w:r w:rsidRPr="00F73EEE">
        <w:rPr>
          <w:rFonts w:ascii="Times New Roman" w:hAnsi="Times New Roman" w:cs="Times New Roman"/>
          <w:bCs/>
          <w:sz w:val="24"/>
          <w:szCs w:val="24"/>
        </w:rPr>
        <w:t xml:space="preserve">Instructions for calculating percentiles and creating histograms </w:t>
      </w:r>
      <w:r w:rsidR="00FA5BD2">
        <w:rPr>
          <w:rFonts w:ascii="Times New Roman" w:hAnsi="Times New Roman" w:cs="Times New Roman"/>
          <w:bCs/>
          <w:sz w:val="24"/>
          <w:szCs w:val="24"/>
        </w:rPr>
        <w:t>in Excel</w:t>
      </w:r>
    </w:p>
    <w:p w14:paraId="69B19FE6" w14:textId="2ED1A82D" w:rsidR="009161B2" w:rsidRPr="00F73EEE" w:rsidRDefault="009161B2">
      <w:pPr>
        <w:spacing w:line="240" w:lineRule="auto"/>
        <w:rPr>
          <w:rFonts w:ascii="Times New Roman" w:hAnsi="Times New Roman" w:cs="Times New Roman"/>
          <w:b/>
          <w:bCs/>
          <w:sz w:val="24"/>
          <w:szCs w:val="24"/>
        </w:rPr>
      </w:pPr>
    </w:p>
    <w:p w14:paraId="3C2D90AD" w14:textId="77777777" w:rsidR="00500CFA" w:rsidRPr="00F73EEE" w:rsidRDefault="00500CFA">
      <w:pPr>
        <w:spacing w:line="240" w:lineRule="auto"/>
        <w:rPr>
          <w:rFonts w:ascii="Times New Roman" w:hAnsi="Times New Roman" w:cs="Times New Roman"/>
          <w:b/>
          <w:bCs/>
          <w:sz w:val="24"/>
          <w:szCs w:val="24"/>
        </w:rPr>
      </w:pPr>
    </w:p>
    <w:p w14:paraId="37CC31F1" w14:textId="17017AD3" w:rsidR="008C69E2" w:rsidRPr="00F73EEE" w:rsidRDefault="00500CFA" w:rsidP="00500CFA">
      <w:pPr>
        <w:spacing w:line="240" w:lineRule="auto"/>
        <w:jc w:val="center"/>
        <w:rPr>
          <w:rFonts w:ascii="Times New Roman" w:hAnsi="Times New Roman" w:cs="Times New Roman"/>
          <w:b/>
          <w:bCs/>
          <w:sz w:val="28"/>
          <w:szCs w:val="28"/>
        </w:rPr>
      </w:pPr>
      <w:r w:rsidRPr="00F73EEE">
        <w:rPr>
          <w:rFonts w:ascii="Times New Roman" w:hAnsi="Times New Roman" w:cs="Times New Roman"/>
          <w:b/>
          <w:bCs/>
          <w:sz w:val="28"/>
          <w:szCs w:val="28"/>
        </w:rPr>
        <w:t>A</w:t>
      </w:r>
      <w:r w:rsidR="00DB7B76" w:rsidRPr="00F73EEE">
        <w:rPr>
          <w:rFonts w:ascii="Times New Roman" w:hAnsi="Times New Roman" w:cs="Times New Roman"/>
          <w:b/>
          <w:bCs/>
          <w:sz w:val="28"/>
          <w:szCs w:val="28"/>
        </w:rPr>
        <w:t>ppendix</w:t>
      </w:r>
    </w:p>
    <w:p w14:paraId="1220F578" w14:textId="77777777" w:rsidR="00DB7B76" w:rsidRPr="00F73EEE" w:rsidRDefault="00DB7B76" w:rsidP="008C69E2">
      <w:pPr>
        <w:spacing w:line="240" w:lineRule="auto"/>
        <w:jc w:val="center"/>
        <w:rPr>
          <w:rFonts w:ascii="Times New Roman" w:hAnsi="Times New Roman" w:cs="Times New Roman"/>
          <w:b/>
          <w:bCs/>
          <w:sz w:val="24"/>
          <w:szCs w:val="24"/>
        </w:rPr>
      </w:pPr>
    </w:p>
    <w:p w14:paraId="4528CBF9" w14:textId="1E8E5856" w:rsidR="00DB7B76" w:rsidRPr="00F73EEE" w:rsidRDefault="00DB7B76" w:rsidP="00DB7B76">
      <w:pPr>
        <w:spacing w:line="240" w:lineRule="auto"/>
        <w:rPr>
          <w:rFonts w:ascii="Times New Roman" w:hAnsi="Times New Roman" w:cs="Times New Roman"/>
          <w:b/>
          <w:bCs/>
          <w:sz w:val="24"/>
          <w:szCs w:val="24"/>
        </w:rPr>
      </w:pPr>
      <w:r w:rsidRPr="00F73EEE">
        <w:rPr>
          <w:rFonts w:ascii="Times New Roman" w:hAnsi="Times New Roman" w:cs="Times New Roman"/>
          <w:b/>
          <w:bCs/>
          <w:sz w:val="24"/>
          <w:szCs w:val="24"/>
        </w:rPr>
        <w:t xml:space="preserve">Additional Readings </w:t>
      </w:r>
      <w:r w:rsidR="00FA5BD2">
        <w:rPr>
          <w:rFonts w:ascii="Times New Roman" w:hAnsi="Times New Roman" w:cs="Times New Roman"/>
          <w:b/>
          <w:bCs/>
          <w:sz w:val="24"/>
          <w:szCs w:val="24"/>
        </w:rPr>
        <w:t>about Flint Water Crisis</w:t>
      </w:r>
    </w:p>
    <w:p w14:paraId="53B384A7" w14:textId="77777777" w:rsidR="00DB7B76" w:rsidRPr="00F73EEE" w:rsidRDefault="00DB7B76" w:rsidP="00DB7B76">
      <w:pPr>
        <w:spacing w:line="240" w:lineRule="auto"/>
        <w:rPr>
          <w:rFonts w:ascii="Times New Roman" w:hAnsi="Times New Roman" w:cs="Times New Roman"/>
          <w:b/>
          <w:bCs/>
          <w:sz w:val="24"/>
          <w:szCs w:val="24"/>
        </w:rPr>
      </w:pPr>
    </w:p>
    <w:p w14:paraId="63B0E221" w14:textId="77777777" w:rsidR="00DB7B76" w:rsidRPr="00F73EEE" w:rsidRDefault="00DB7B76" w:rsidP="00314BAD">
      <w:pPr>
        <w:pStyle w:val="ListParagraph"/>
        <w:numPr>
          <w:ilvl w:val="0"/>
          <w:numId w:val="6"/>
        </w:numPr>
        <w:spacing w:line="240" w:lineRule="auto"/>
        <w:rPr>
          <w:rFonts w:ascii="Times New Roman" w:hAnsi="Times New Roman" w:cs="Times New Roman"/>
          <w:bCs/>
          <w:sz w:val="24"/>
          <w:szCs w:val="24"/>
        </w:rPr>
      </w:pPr>
      <w:r w:rsidRPr="00F73EEE">
        <w:rPr>
          <w:rFonts w:ascii="Times New Roman" w:hAnsi="Times New Roman" w:cs="Times New Roman"/>
          <w:bCs/>
          <w:sz w:val="24"/>
          <w:szCs w:val="24"/>
        </w:rPr>
        <w:t xml:space="preserve">To get a basic grasp of the story, read the Wikipedia entry at </w:t>
      </w:r>
      <w:hyperlink r:id="rId14" w:history="1">
        <w:r w:rsidRPr="00F73EEE">
          <w:rPr>
            <w:rStyle w:val="Hyperlink"/>
            <w:bCs/>
            <w:sz w:val="24"/>
            <w:szCs w:val="24"/>
          </w:rPr>
          <w:t>https://en.wikipedia.org/wiki/Flint_water_crisis</w:t>
        </w:r>
      </w:hyperlink>
      <w:r w:rsidRPr="00F73EEE">
        <w:rPr>
          <w:rFonts w:ascii="Times New Roman" w:hAnsi="Times New Roman" w:cs="Times New Roman"/>
          <w:bCs/>
          <w:sz w:val="24"/>
          <w:szCs w:val="24"/>
        </w:rPr>
        <w:t xml:space="preserve">. </w:t>
      </w:r>
    </w:p>
    <w:p w14:paraId="13E008E6" w14:textId="77777777" w:rsidR="00DB7B76" w:rsidRPr="00F73EEE" w:rsidRDefault="00DB7B76" w:rsidP="00314BAD">
      <w:pPr>
        <w:pStyle w:val="ListParagraph"/>
        <w:numPr>
          <w:ilvl w:val="0"/>
          <w:numId w:val="6"/>
        </w:numPr>
        <w:spacing w:line="240" w:lineRule="auto"/>
        <w:rPr>
          <w:rFonts w:ascii="Times New Roman" w:hAnsi="Times New Roman" w:cs="Times New Roman"/>
          <w:bCs/>
          <w:sz w:val="24"/>
          <w:szCs w:val="24"/>
        </w:rPr>
      </w:pPr>
      <w:r w:rsidRPr="00F73EEE">
        <w:rPr>
          <w:rFonts w:ascii="Times New Roman" w:hAnsi="Times New Roman" w:cs="Times New Roman"/>
          <w:bCs/>
          <w:sz w:val="24"/>
          <w:szCs w:val="24"/>
        </w:rPr>
        <w:t>For a more detailed account, see Lead-Laced Water In Flint: A Step-By-Step Look At The Makings Of A Crisis (</w:t>
      </w:r>
      <w:hyperlink r:id="rId15" w:history="1">
        <w:r w:rsidRPr="00F73EEE">
          <w:rPr>
            <w:rStyle w:val="Hyperlink"/>
            <w:bCs/>
            <w:sz w:val="24"/>
            <w:szCs w:val="24"/>
          </w:rPr>
          <w:t>https://www.npr.org/sections/thetwo-way/2016/04/20/465545378/lead-laced-water-in-flint-a-step-by-step-look-at-the-makings-of-a-crisis</w:t>
        </w:r>
      </w:hyperlink>
      <w:r w:rsidRPr="00F73EEE">
        <w:rPr>
          <w:rFonts w:ascii="Times New Roman" w:hAnsi="Times New Roman" w:cs="Times New Roman"/>
          <w:bCs/>
          <w:sz w:val="24"/>
          <w:szCs w:val="24"/>
        </w:rPr>
        <w:t xml:space="preserve">). </w:t>
      </w:r>
    </w:p>
    <w:p w14:paraId="14C20B2A" w14:textId="3581B922" w:rsidR="00DB7B76" w:rsidRPr="00F73EEE" w:rsidRDefault="00DB7B76" w:rsidP="00314BAD">
      <w:pPr>
        <w:pStyle w:val="ListParagraph"/>
        <w:numPr>
          <w:ilvl w:val="0"/>
          <w:numId w:val="6"/>
        </w:numPr>
        <w:spacing w:line="240" w:lineRule="auto"/>
        <w:rPr>
          <w:rFonts w:ascii="Times New Roman" w:hAnsi="Times New Roman" w:cs="Times New Roman"/>
          <w:bCs/>
          <w:sz w:val="24"/>
          <w:szCs w:val="24"/>
        </w:rPr>
      </w:pPr>
      <w:r w:rsidRPr="00F73EEE">
        <w:rPr>
          <w:rFonts w:ascii="Times New Roman" w:hAnsi="Times New Roman" w:cs="Times New Roman"/>
          <w:bCs/>
          <w:sz w:val="24"/>
          <w:szCs w:val="24"/>
        </w:rPr>
        <w:t>An excellen</w:t>
      </w:r>
      <w:r w:rsidR="00FA5BD2">
        <w:rPr>
          <w:rFonts w:ascii="Times New Roman" w:hAnsi="Times New Roman" w:cs="Times New Roman"/>
          <w:bCs/>
          <w:sz w:val="24"/>
          <w:szCs w:val="24"/>
        </w:rPr>
        <w:t>t graph (that your students can</w:t>
      </w:r>
      <w:r w:rsidRPr="00F73EEE">
        <w:rPr>
          <w:rFonts w:ascii="Times New Roman" w:hAnsi="Times New Roman" w:cs="Times New Roman"/>
          <w:bCs/>
          <w:sz w:val="24"/>
          <w:szCs w:val="24"/>
        </w:rPr>
        <w:t xml:space="preserve"> replicate) appears in The Murky Tale of Flint’s Deceptive Water Data by Robert </w:t>
      </w:r>
      <w:proofErr w:type="spellStart"/>
      <w:r w:rsidRPr="00F73EEE">
        <w:rPr>
          <w:rFonts w:ascii="Times New Roman" w:hAnsi="Times New Roman" w:cs="Times New Roman"/>
          <w:bCs/>
          <w:sz w:val="24"/>
          <w:szCs w:val="24"/>
        </w:rPr>
        <w:t>Langkjaer</w:t>
      </w:r>
      <w:proofErr w:type="spellEnd"/>
      <w:r w:rsidRPr="00F73EEE">
        <w:rPr>
          <w:rFonts w:ascii="Times New Roman" w:hAnsi="Times New Roman" w:cs="Times New Roman"/>
          <w:bCs/>
          <w:sz w:val="24"/>
          <w:szCs w:val="24"/>
        </w:rPr>
        <w:t>-Bain (</w:t>
      </w:r>
      <w:hyperlink r:id="rId16" w:history="1">
        <w:r w:rsidRPr="00F73EEE">
          <w:rPr>
            <w:rStyle w:val="Hyperlink"/>
            <w:bCs/>
            <w:sz w:val="24"/>
            <w:szCs w:val="24"/>
          </w:rPr>
          <w:t>http://onlinelibrary.wiley.com/doi/10.1111/j.1740-9713.2017.01016.x/full</w:t>
        </w:r>
      </w:hyperlink>
      <w:r w:rsidRPr="00F73EEE">
        <w:rPr>
          <w:rFonts w:ascii="Times New Roman" w:hAnsi="Times New Roman" w:cs="Times New Roman"/>
          <w:bCs/>
          <w:sz w:val="24"/>
          <w:szCs w:val="24"/>
        </w:rPr>
        <w:t xml:space="preserve">). </w:t>
      </w:r>
    </w:p>
    <w:p w14:paraId="73331928" w14:textId="77777777" w:rsidR="00DB7B76" w:rsidRPr="00F73EEE" w:rsidRDefault="00DB7B76" w:rsidP="00314BAD">
      <w:pPr>
        <w:pStyle w:val="ListParagraph"/>
        <w:numPr>
          <w:ilvl w:val="0"/>
          <w:numId w:val="6"/>
        </w:numPr>
        <w:spacing w:line="240" w:lineRule="auto"/>
        <w:rPr>
          <w:rFonts w:ascii="Times New Roman" w:hAnsi="Times New Roman" w:cs="Times New Roman"/>
          <w:bCs/>
          <w:sz w:val="24"/>
          <w:szCs w:val="24"/>
        </w:rPr>
      </w:pPr>
      <w:r w:rsidRPr="00F73EEE">
        <w:rPr>
          <w:rFonts w:ascii="Times New Roman" w:hAnsi="Times New Roman" w:cs="Times New Roman"/>
          <w:bCs/>
          <w:sz w:val="24"/>
          <w:szCs w:val="24"/>
        </w:rPr>
        <w:t>You might also want to read What Went Wrong In Flint by Anna Maria Barry-Jester (</w:t>
      </w:r>
      <w:hyperlink r:id="rId17" w:history="1">
        <w:r w:rsidRPr="00F73EEE">
          <w:rPr>
            <w:rStyle w:val="Hyperlink"/>
            <w:bCs/>
            <w:sz w:val="24"/>
            <w:szCs w:val="24"/>
          </w:rPr>
          <w:t>https://fivethirtyeight.com/features/what-went-wrong-in-flint-water-crisis-michigan/</w:t>
        </w:r>
      </w:hyperlink>
      <w:r w:rsidRPr="00F73EEE">
        <w:rPr>
          <w:rFonts w:ascii="Times New Roman" w:hAnsi="Times New Roman" w:cs="Times New Roman"/>
          <w:bCs/>
          <w:sz w:val="24"/>
          <w:szCs w:val="24"/>
        </w:rPr>
        <w:t xml:space="preserve">). </w:t>
      </w:r>
    </w:p>
    <w:p w14:paraId="2FA4C391" w14:textId="7A24590E" w:rsidR="008C69E2" w:rsidRPr="00F73EEE" w:rsidRDefault="008C69E2" w:rsidP="00725FC2">
      <w:pPr>
        <w:spacing w:line="240" w:lineRule="auto"/>
        <w:rPr>
          <w:rFonts w:ascii="Times New Roman" w:hAnsi="Times New Roman" w:cs="Times New Roman"/>
          <w:b/>
          <w:bCs/>
          <w:sz w:val="24"/>
          <w:szCs w:val="24"/>
        </w:rPr>
      </w:pPr>
    </w:p>
    <w:p w14:paraId="6080023C" w14:textId="3BA48472" w:rsidR="00DB7B76" w:rsidRPr="00F73EEE" w:rsidRDefault="00DB7B76" w:rsidP="00B3024C">
      <w:pPr>
        <w:tabs>
          <w:tab w:val="left" w:pos="6840"/>
        </w:tabs>
        <w:spacing w:line="240" w:lineRule="auto"/>
        <w:rPr>
          <w:rFonts w:ascii="Times New Roman" w:hAnsi="Times New Roman" w:cs="Times New Roman"/>
          <w:b/>
          <w:sz w:val="24"/>
          <w:szCs w:val="24"/>
        </w:rPr>
      </w:pPr>
      <w:r w:rsidRPr="00F73EEE">
        <w:rPr>
          <w:rFonts w:ascii="Times New Roman" w:hAnsi="Times New Roman" w:cs="Times New Roman"/>
          <w:b/>
          <w:sz w:val="24"/>
          <w:szCs w:val="24"/>
        </w:rPr>
        <w:t>Potential Connections to Other Subjects</w:t>
      </w:r>
    </w:p>
    <w:p w14:paraId="003CC437" w14:textId="77777777" w:rsidR="00DB7B76" w:rsidRPr="00F73EEE" w:rsidRDefault="00DB7B76" w:rsidP="00B3024C">
      <w:pPr>
        <w:tabs>
          <w:tab w:val="left" w:pos="6840"/>
        </w:tabs>
        <w:spacing w:line="240" w:lineRule="auto"/>
        <w:rPr>
          <w:rFonts w:ascii="Times New Roman" w:hAnsi="Times New Roman" w:cs="Times New Roman"/>
          <w:b/>
          <w:sz w:val="24"/>
          <w:szCs w:val="24"/>
        </w:rPr>
      </w:pPr>
    </w:p>
    <w:p w14:paraId="34228AB7" w14:textId="00D0F73F" w:rsidR="00CF24A0" w:rsidRPr="00634EE3" w:rsidRDefault="00B3024C" w:rsidP="00A73F4C">
      <w:pPr>
        <w:tabs>
          <w:tab w:val="left" w:pos="6840"/>
        </w:tabs>
        <w:spacing w:line="240" w:lineRule="auto"/>
        <w:rPr>
          <w:rFonts w:ascii="Times New Roman" w:hAnsi="Times New Roman" w:cs="Times New Roman"/>
          <w:sz w:val="24"/>
          <w:szCs w:val="24"/>
        </w:rPr>
      </w:pPr>
      <w:r w:rsidRPr="00F73EEE">
        <w:rPr>
          <w:rFonts w:ascii="Times New Roman" w:hAnsi="Times New Roman" w:cs="Times New Roman"/>
          <w:sz w:val="24"/>
          <w:szCs w:val="24"/>
        </w:rPr>
        <w:t>Depending on the level of students in your classroom, this activity has implications for collabo</w:t>
      </w:r>
      <w:r w:rsidR="00437131">
        <w:rPr>
          <w:rFonts w:ascii="Times New Roman" w:hAnsi="Times New Roman" w:cs="Times New Roman"/>
          <w:sz w:val="24"/>
          <w:szCs w:val="24"/>
        </w:rPr>
        <w:t>rations with other disciplines.</w:t>
      </w:r>
      <w:r w:rsidRPr="00F73EEE">
        <w:rPr>
          <w:rFonts w:ascii="Times New Roman" w:hAnsi="Times New Roman" w:cs="Times New Roman"/>
          <w:sz w:val="24"/>
          <w:szCs w:val="24"/>
        </w:rPr>
        <w:t xml:space="preserve"> At the middle or high school level, a concurrent class in Social Studies or Chemistry could investigat</w:t>
      </w:r>
      <w:r w:rsidR="00437131">
        <w:rPr>
          <w:rFonts w:ascii="Times New Roman" w:hAnsi="Times New Roman" w:cs="Times New Roman"/>
          <w:sz w:val="24"/>
          <w:szCs w:val="24"/>
        </w:rPr>
        <w:t xml:space="preserve">e other aspects of this issue. </w:t>
      </w:r>
      <w:r w:rsidRPr="00F73EEE">
        <w:rPr>
          <w:rFonts w:ascii="Times New Roman" w:hAnsi="Times New Roman" w:cs="Times New Roman"/>
          <w:sz w:val="24"/>
          <w:szCs w:val="24"/>
        </w:rPr>
        <w:t>The authors are college professors and have used this activity in an undergraduate introductory Statistics course for General Education credit with students who are primarily majoring in disciplines other than Statistics. This allows for an extension where students investig</w:t>
      </w:r>
      <w:r w:rsidR="00437131">
        <w:rPr>
          <w:rFonts w:ascii="Times New Roman" w:hAnsi="Times New Roman" w:cs="Times New Roman"/>
          <w:sz w:val="24"/>
          <w:szCs w:val="24"/>
        </w:rPr>
        <w:t>ate another angle of the story.</w:t>
      </w:r>
      <w:r w:rsidRPr="00F73EEE">
        <w:rPr>
          <w:rFonts w:ascii="Times New Roman" w:hAnsi="Times New Roman" w:cs="Times New Roman"/>
          <w:sz w:val="24"/>
          <w:szCs w:val="24"/>
        </w:rPr>
        <w:t xml:space="preserve"> Students majoring in Journalism, Criminal Justice, or Natural Resource Management will approach this from very different perspectives. </w:t>
      </w:r>
    </w:p>
    <w:sectPr w:rsidR="00CF24A0" w:rsidRPr="00634EE3" w:rsidSect="00725FC2">
      <w:footerReference w:type="default" r:id="rId18"/>
      <w:headerReference w:type="first" r:id="rId19"/>
      <w:footerReference w:type="first" r:id="rId2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4652D" w14:textId="77777777" w:rsidR="0032191D" w:rsidRDefault="0032191D">
      <w:pPr>
        <w:spacing w:line="240" w:lineRule="auto"/>
        <w:rPr>
          <w:rFonts w:ascii="Times New Roman" w:hAnsi="Times New Roman" w:cs="Times New Roman"/>
        </w:rPr>
      </w:pPr>
      <w:r>
        <w:rPr>
          <w:rFonts w:ascii="Times New Roman" w:hAnsi="Times New Roman" w:cs="Times New Roman"/>
        </w:rPr>
        <w:separator/>
      </w:r>
    </w:p>
  </w:endnote>
  <w:endnote w:type="continuationSeparator" w:id="0">
    <w:p w14:paraId="631AF812" w14:textId="77777777" w:rsidR="0032191D" w:rsidRDefault="0032191D">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AFD6" w14:textId="19EA0EEB" w:rsidR="00AF0624" w:rsidRPr="00425836" w:rsidRDefault="00AF0624" w:rsidP="00AF0624">
    <w:pPr>
      <w:pStyle w:val="Footer"/>
      <w:rPr>
        <w:rFonts w:ascii="Times New Roman" w:hAnsi="Times New Roman" w:cs="Times New Roman"/>
        <w:sz w:val="20"/>
        <w:szCs w:val="20"/>
      </w:rPr>
    </w:pPr>
    <w:r>
      <w:rPr>
        <w:rFonts w:ascii="Times New Roman" w:hAnsi="Times New Roman" w:cs="Times New Roman"/>
        <w:b/>
        <w:sz w:val="20"/>
        <w:szCs w:val="20"/>
      </w:rPr>
      <w:t>Statistics Teacher/</w:t>
    </w: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830491">
      <w:rPr>
        <w:rFonts w:ascii="Times New Roman" w:hAnsi="Times New Roman" w:cs="Times New Roman"/>
        <w:noProof/>
        <w:sz w:val="20"/>
        <w:szCs w:val="20"/>
      </w:rPr>
      <w:t>2</w:t>
    </w:r>
    <w:r w:rsidRPr="00425836">
      <w:rPr>
        <w:rFonts w:ascii="Times New Roman" w:hAnsi="Times New Roman" w:cs="Times New Roman"/>
        <w:noProof/>
        <w:sz w:val="20"/>
        <w:szCs w:val="20"/>
      </w:rPr>
      <w:fldChar w:fldCharType="end"/>
    </w:r>
  </w:p>
  <w:p w14:paraId="1D1186AD" w14:textId="77777777" w:rsidR="00AF0624" w:rsidRPr="00425836" w:rsidRDefault="0032191D" w:rsidP="00AF0624">
    <w:pPr>
      <w:pStyle w:val="Footer"/>
      <w:rPr>
        <w:rFonts w:ascii="Times New Roman" w:hAnsi="Times New Roman" w:cs="Times New Roman"/>
        <w:sz w:val="20"/>
        <w:szCs w:val="20"/>
      </w:rPr>
    </w:pPr>
    <w:hyperlink r:id="rId1" w:history="1">
      <w:r w:rsidR="00AF0624" w:rsidRPr="00B132C6">
        <w:rPr>
          <w:rStyle w:val="Hyperlink"/>
          <w:sz w:val="20"/>
          <w:szCs w:val="20"/>
        </w:rPr>
        <w:t>https://www.statisticsteacher.org/</w:t>
      </w:r>
    </w:hyperlink>
    <w:r w:rsidR="00AF0624">
      <w:rPr>
        <w:rFonts w:ascii="Times New Roman" w:hAnsi="Times New Roman" w:cs="Times New Roman"/>
        <w:sz w:val="20"/>
        <w:szCs w:val="20"/>
      </w:rPr>
      <w:t xml:space="preserve"> or </w:t>
    </w:r>
    <w:hyperlink r:id="rId2" w:history="1">
      <w:r w:rsidR="00AF0624" w:rsidRPr="00B132C6">
        <w:rPr>
          <w:rStyle w:val="Hyperlink"/>
          <w:sz w:val="20"/>
          <w:szCs w:val="20"/>
        </w:rPr>
        <w:t>http://www.amstat.org/education/stew/</w:t>
      </w:r>
    </w:hyperlink>
    <w:r w:rsidR="00AF0624" w:rsidRPr="00633710">
      <w:t xml:space="preserve"> </w:t>
    </w:r>
  </w:p>
  <w:p w14:paraId="3A8F6021" w14:textId="08EDCAD8" w:rsidR="00AF0624" w:rsidRPr="00AF0624" w:rsidRDefault="00AF0624" w:rsidP="00AF0624">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w:t>
    </w:r>
    <w:r>
      <w:rPr>
        <w:rFonts w:ascii="Times New Roman" w:hAnsi="Times New Roman" w:cs="Times New Roman"/>
        <w:color w:val="444444"/>
        <w:sz w:val="20"/>
        <w:szCs w:val="20"/>
        <w:shd w:val="clear" w:color="auto" w:fill="FFFFFF"/>
      </w:rPr>
      <w:t xml:space="preserve"> </w:t>
    </w:r>
    <w:r w:rsidRPr="00425836">
      <w:rPr>
        <w:rFonts w:ascii="Times New Roman" w:hAnsi="Times New Roman" w:cs="Times New Roman"/>
        <w:color w:val="444444"/>
        <w:sz w:val="20"/>
        <w:szCs w:val="20"/>
        <w:shd w:val="clear" w:color="auto" w:fill="FFFFFF"/>
      </w:rPr>
      <w:t>lesson in a publication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64C4" w14:textId="2EE7F4B8" w:rsidR="00AF0624" w:rsidRPr="00425836" w:rsidRDefault="00AF0624" w:rsidP="00AF0624">
    <w:pPr>
      <w:pStyle w:val="Footer"/>
      <w:rPr>
        <w:rFonts w:ascii="Times New Roman" w:hAnsi="Times New Roman" w:cs="Times New Roman"/>
        <w:sz w:val="20"/>
        <w:szCs w:val="20"/>
      </w:rPr>
    </w:pPr>
    <w:r>
      <w:rPr>
        <w:rFonts w:ascii="Times New Roman" w:hAnsi="Times New Roman" w:cs="Times New Roman"/>
        <w:b/>
        <w:sz w:val="20"/>
        <w:szCs w:val="20"/>
      </w:rPr>
      <w:t>Statistics Teacher/</w:t>
    </w: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830491">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14:paraId="7A1E73DD" w14:textId="77777777" w:rsidR="00AF0624" w:rsidRPr="00425836" w:rsidRDefault="0032191D" w:rsidP="00AF0624">
    <w:pPr>
      <w:pStyle w:val="Footer"/>
      <w:rPr>
        <w:rFonts w:ascii="Times New Roman" w:hAnsi="Times New Roman" w:cs="Times New Roman"/>
        <w:sz w:val="20"/>
        <w:szCs w:val="20"/>
      </w:rPr>
    </w:pPr>
    <w:hyperlink r:id="rId1" w:history="1">
      <w:r w:rsidR="00AF0624" w:rsidRPr="00B132C6">
        <w:rPr>
          <w:rStyle w:val="Hyperlink"/>
          <w:sz w:val="20"/>
          <w:szCs w:val="20"/>
        </w:rPr>
        <w:t>https://www.statisticsteacher.org/</w:t>
      </w:r>
    </w:hyperlink>
    <w:r w:rsidR="00AF0624">
      <w:rPr>
        <w:rFonts w:ascii="Times New Roman" w:hAnsi="Times New Roman" w:cs="Times New Roman"/>
        <w:sz w:val="20"/>
        <w:szCs w:val="20"/>
      </w:rPr>
      <w:t xml:space="preserve"> or </w:t>
    </w:r>
    <w:hyperlink r:id="rId2" w:history="1">
      <w:r w:rsidR="00AF0624" w:rsidRPr="00B132C6">
        <w:rPr>
          <w:rStyle w:val="Hyperlink"/>
          <w:sz w:val="20"/>
          <w:szCs w:val="20"/>
        </w:rPr>
        <w:t>http://www.amstat.org/education/stew/</w:t>
      </w:r>
    </w:hyperlink>
    <w:r w:rsidR="00AF0624" w:rsidRPr="00633710">
      <w:t xml:space="preserve"> </w:t>
    </w:r>
  </w:p>
  <w:p w14:paraId="48F58F44" w14:textId="6448A2BD" w:rsidR="00AF0624" w:rsidRPr="00AF0624" w:rsidRDefault="00AF0624">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w:t>
    </w:r>
    <w:r>
      <w:rPr>
        <w:rFonts w:ascii="Times New Roman" w:hAnsi="Times New Roman" w:cs="Times New Roman"/>
        <w:color w:val="444444"/>
        <w:sz w:val="20"/>
        <w:szCs w:val="20"/>
        <w:shd w:val="clear" w:color="auto" w:fill="FFFFFF"/>
      </w:rPr>
      <w:t xml:space="preserve"> </w:t>
    </w:r>
    <w:r w:rsidRPr="00425836">
      <w:rPr>
        <w:rFonts w:ascii="Times New Roman" w:hAnsi="Times New Roman" w:cs="Times New Roman"/>
        <w:color w:val="444444"/>
        <w:sz w:val="20"/>
        <w:szCs w:val="20"/>
        <w:shd w:val="clear" w:color="auto" w:fill="FFFFFF"/>
      </w:rPr>
      <w:t>lesson in a publication</w:t>
    </w:r>
  </w:p>
  <w:p w14:paraId="09883212" w14:textId="77777777" w:rsidR="00AF0624" w:rsidRDefault="00AF0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EA46D" w14:textId="77777777" w:rsidR="0032191D" w:rsidRDefault="0032191D">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14:paraId="7C8DF4EC" w14:textId="77777777" w:rsidR="0032191D" w:rsidRDefault="0032191D">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B306" w14:textId="6C52B22C" w:rsidR="00634EE3" w:rsidRPr="00AF6291" w:rsidRDefault="00634EE3" w:rsidP="00AF6291">
    <w:pPr>
      <w:pStyle w:val="Header"/>
      <w:jc w:val="center"/>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74AC"/>
    <w:multiLevelType w:val="hybridMultilevel"/>
    <w:tmpl w:val="5482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751DA"/>
    <w:multiLevelType w:val="hybridMultilevel"/>
    <w:tmpl w:val="AA94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C4BA2"/>
    <w:multiLevelType w:val="hybridMultilevel"/>
    <w:tmpl w:val="BA04C6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6AE7BB4"/>
    <w:multiLevelType w:val="hybridMultilevel"/>
    <w:tmpl w:val="FEEA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F043E"/>
    <w:multiLevelType w:val="hybridMultilevel"/>
    <w:tmpl w:val="51A46FA4"/>
    <w:lvl w:ilvl="0" w:tplc="61BE186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53E10"/>
    <w:multiLevelType w:val="hybridMultilevel"/>
    <w:tmpl w:val="C99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C6394"/>
    <w:multiLevelType w:val="hybridMultilevel"/>
    <w:tmpl w:val="CDC6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265A9"/>
    <w:rsid w:val="000C6425"/>
    <w:rsid w:val="000E57CD"/>
    <w:rsid w:val="0014260E"/>
    <w:rsid w:val="001957BD"/>
    <w:rsid w:val="001F5D9A"/>
    <w:rsid w:val="00221D4B"/>
    <w:rsid w:val="00222F6E"/>
    <w:rsid w:val="00247C09"/>
    <w:rsid w:val="00274514"/>
    <w:rsid w:val="00284D35"/>
    <w:rsid w:val="002D66CF"/>
    <w:rsid w:val="00314BAD"/>
    <w:rsid w:val="0032191D"/>
    <w:rsid w:val="00327F02"/>
    <w:rsid w:val="003421C1"/>
    <w:rsid w:val="00353E5A"/>
    <w:rsid w:val="003719D0"/>
    <w:rsid w:val="00393130"/>
    <w:rsid w:val="003A3632"/>
    <w:rsid w:val="003C213A"/>
    <w:rsid w:val="00400D57"/>
    <w:rsid w:val="00412E7A"/>
    <w:rsid w:val="00425836"/>
    <w:rsid w:val="00437131"/>
    <w:rsid w:val="00482D17"/>
    <w:rsid w:val="00485133"/>
    <w:rsid w:val="004B2C48"/>
    <w:rsid w:val="004C3FD9"/>
    <w:rsid w:val="004C7287"/>
    <w:rsid w:val="004D43D3"/>
    <w:rsid w:val="004D4B01"/>
    <w:rsid w:val="00500CFA"/>
    <w:rsid w:val="005558C3"/>
    <w:rsid w:val="005673FA"/>
    <w:rsid w:val="00631D88"/>
    <w:rsid w:val="00634EE3"/>
    <w:rsid w:val="006361A3"/>
    <w:rsid w:val="00645751"/>
    <w:rsid w:val="00674728"/>
    <w:rsid w:val="006823D5"/>
    <w:rsid w:val="00690F87"/>
    <w:rsid w:val="006917D1"/>
    <w:rsid w:val="006A53E1"/>
    <w:rsid w:val="006C0FDB"/>
    <w:rsid w:val="006E0470"/>
    <w:rsid w:val="006F33B2"/>
    <w:rsid w:val="00714470"/>
    <w:rsid w:val="00725FC2"/>
    <w:rsid w:val="007314D7"/>
    <w:rsid w:val="00752CE3"/>
    <w:rsid w:val="007533F7"/>
    <w:rsid w:val="00765D1B"/>
    <w:rsid w:val="00784823"/>
    <w:rsid w:val="007C0502"/>
    <w:rsid w:val="008025C2"/>
    <w:rsid w:val="0082407A"/>
    <w:rsid w:val="00830491"/>
    <w:rsid w:val="00870A22"/>
    <w:rsid w:val="008C69E2"/>
    <w:rsid w:val="008F5FEA"/>
    <w:rsid w:val="0090763D"/>
    <w:rsid w:val="009161B2"/>
    <w:rsid w:val="0093312D"/>
    <w:rsid w:val="0095486C"/>
    <w:rsid w:val="00966ECC"/>
    <w:rsid w:val="00973D6E"/>
    <w:rsid w:val="009765A3"/>
    <w:rsid w:val="0099053A"/>
    <w:rsid w:val="009C2581"/>
    <w:rsid w:val="009D03F9"/>
    <w:rsid w:val="009F01D1"/>
    <w:rsid w:val="009F104D"/>
    <w:rsid w:val="00A23C9E"/>
    <w:rsid w:val="00A73F4C"/>
    <w:rsid w:val="00AC55C3"/>
    <w:rsid w:val="00AF0624"/>
    <w:rsid w:val="00AF27A3"/>
    <w:rsid w:val="00AF51C6"/>
    <w:rsid w:val="00AF6291"/>
    <w:rsid w:val="00B3024C"/>
    <w:rsid w:val="00B42D2F"/>
    <w:rsid w:val="00B97F50"/>
    <w:rsid w:val="00BA3F98"/>
    <w:rsid w:val="00BD40BA"/>
    <w:rsid w:val="00BD51F6"/>
    <w:rsid w:val="00BF4F14"/>
    <w:rsid w:val="00C4153A"/>
    <w:rsid w:val="00C571E8"/>
    <w:rsid w:val="00C62909"/>
    <w:rsid w:val="00C74773"/>
    <w:rsid w:val="00CD532D"/>
    <w:rsid w:val="00CF24A0"/>
    <w:rsid w:val="00CF5C3E"/>
    <w:rsid w:val="00CF7C51"/>
    <w:rsid w:val="00D30C37"/>
    <w:rsid w:val="00D33D8E"/>
    <w:rsid w:val="00D46109"/>
    <w:rsid w:val="00D6104D"/>
    <w:rsid w:val="00D9046D"/>
    <w:rsid w:val="00DA6F62"/>
    <w:rsid w:val="00DB52C1"/>
    <w:rsid w:val="00DB7B76"/>
    <w:rsid w:val="00DD516F"/>
    <w:rsid w:val="00DD69AA"/>
    <w:rsid w:val="00DE5724"/>
    <w:rsid w:val="00DF5790"/>
    <w:rsid w:val="00E31C46"/>
    <w:rsid w:val="00E47599"/>
    <w:rsid w:val="00E71676"/>
    <w:rsid w:val="00E81D3A"/>
    <w:rsid w:val="00E834D3"/>
    <w:rsid w:val="00ED2D61"/>
    <w:rsid w:val="00ED63A3"/>
    <w:rsid w:val="00F06F37"/>
    <w:rsid w:val="00F269FC"/>
    <w:rsid w:val="00F440E2"/>
    <w:rsid w:val="00F441BF"/>
    <w:rsid w:val="00F73EEE"/>
    <w:rsid w:val="00F77302"/>
    <w:rsid w:val="00FA5BD2"/>
    <w:rsid w:val="00FD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82928"/>
  <w15:docId w15:val="{7115A217-62B1-4B1A-A6D9-1A65789A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99"/>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31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alyse-it.com/blog/2013/2/quantiles-percentiles-why-so-many-ways-to-calculate-the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ichiganradio.org/post/expert-says-michigan-officials-changed-flint-lead-report-avoid-federal-action" TargetMode="External"/><Relationship Id="rId17" Type="http://schemas.openxmlformats.org/officeDocument/2006/relationships/hyperlink" Target="https://fivethirtyeight.com/features/what-went-wrong-in-flint-water-crisis-michigan/" TargetMode="External"/><Relationship Id="rId2" Type="http://schemas.openxmlformats.org/officeDocument/2006/relationships/numbering" Target="numbering.xml"/><Relationship Id="rId16" Type="http://schemas.openxmlformats.org/officeDocument/2006/relationships/hyperlink" Target="http://onlinelibrary.wiley.com/doi/10.1111/j.1740-9713.2017.01016.x/fu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chiganradio.org/post/video-how-dropping-two-flints-lead-test-numbers-changed-things-state" TargetMode="External"/><Relationship Id="rId5" Type="http://schemas.openxmlformats.org/officeDocument/2006/relationships/webSettings" Target="webSettings.xml"/><Relationship Id="rId15" Type="http://schemas.openxmlformats.org/officeDocument/2006/relationships/hyperlink" Target="https://www.npr.org/sections/thetwo-way/2016/04/20/465545378/lead-laced-water-in-flint-a-step-by-step-look-at-the-makings-of-a-crisis" TargetMode="External"/><Relationship Id="rId10" Type="http://schemas.openxmlformats.org/officeDocument/2006/relationships/hyperlink" Target="https://codap.concord.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en.wikipedia.org/wiki/Flint_water_crisi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s://www.statisticsteache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s://www.statisticsteac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DD29-068B-4049-9BA7-5FD10A48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 Cloud State University</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Mary;Hollylynne Lee</dc:creator>
  <cp:lastModifiedBy>CATHERINE ANN CASE</cp:lastModifiedBy>
  <cp:revision>3</cp:revision>
  <cp:lastPrinted>2011-09-06T01:31:00Z</cp:lastPrinted>
  <dcterms:created xsi:type="dcterms:W3CDTF">2019-09-23T20:17:00Z</dcterms:created>
  <dcterms:modified xsi:type="dcterms:W3CDTF">2019-09-23T20:23:00Z</dcterms:modified>
</cp:coreProperties>
</file>