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152A67" w:rsidP="00516F63">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Double Stuffed?</w:t>
            </w:r>
          </w:p>
          <w:p w:rsidR="00516F63" w:rsidRDefault="00516F63" w:rsidP="00516F63">
            <w:pPr>
              <w:spacing w:line="240" w:lineRule="auto"/>
              <w:ind w:left="-108"/>
              <w:rPr>
                <w:rFonts w:ascii="Times New Roman" w:hAnsi="Times New Roman" w:cs="Times New Roman"/>
                <w:noProof/>
                <w:sz w:val="24"/>
                <w:szCs w:val="24"/>
              </w:rPr>
            </w:pPr>
          </w:p>
          <w:p w:rsidR="00425836" w:rsidRPr="00516F63" w:rsidRDefault="00152A67" w:rsidP="00516F63">
            <w:pPr>
              <w:spacing w:line="240" w:lineRule="auto"/>
              <w:ind w:left="-108"/>
              <w:rPr>
                <w:rFonts w:ascii="Times New Roman" w:hAnsi="Times New Roman" w:cs="Times New Roman"/>
                <w:noProof/>
                <w:sz w:val="24"/>
                <w:szCs w:val="24"/>
              </w:rPr>
            </w:pPr>
            <w:r w:rsidRPr="00516F63">
              <w:rPr>
                <w:rFonts w:ascii="Times New Roman" w:hAnsi="Times New Roman" w:cs="Times New Roman"/>
                <w:noProof/>
                <w:sz w:val="24"/>
                <w:szCs w:val="24"/>
              </w:rPr>
              <w:t>Allison Dorko</w:t>
            </w:r>
          </w:p>
          <w:p w:rsidR="00152A67" w:rsidRPr="00516F63" w:rsidRDefault="00152A67" w:rsidP="00516F63">
            <w:pPr>
              <w:spacing w:line="240" w:lineRule="auto"/>
              <w:ind w:left="-108"/>
              <w:rPr>
                <w:rFonts w:ascii="Times New Roman" w:hAnsi="Times New Roman" w:cs="Times New Roman"/>
                <w:noProof/>
                <w:sz w:val="24"/>
                <w:szCs w:val="24"/>
              </w:rPr>
            </w:pPr>
            <w:r w:rsidRPr="00516F63">
              <w:rPr>
                <w:rFonts w:ascii="Times New Roman" w:hAnsi="Times New Roman" w:cs="Times New Roman"/>
                <w:noProof/>
                <w:sz w:val="24"/>
                <w:szCs w:val="24"/>
              </w:rPr>
              <w:t>Oregon State University</w:t>
            </w:r>
          </w:p>
          <w:p w:rsidR="00425836" w:rsidRDefault="0026719A" w:rsidP="00516F63">
            <w:pPr>
              <w:spacing w:line="240" w:lineRule="auto"/>
              <w:ind w:left="-108"/>
              <w:rPr>
                <w:rStyle w:val="Hyperlink"/>
                <w:noProof/>
                <w:sz w:val="24"/>
                <w:szCs w:val="24"/>
              </w:rPr>
            </w:pPr>
            <w:hyperlink r:id="rId7" w:history="1">
              <w:r w:rsidR="00152A67" w:rsidRPr="00516F63">
                <w:rPr>
                  <w:rStyle w:val="Hyperlink"/>
                  <w:noProof/>
                  <w:sz w:val="24"/>
                  <w:szCs w:val="24"/>
                </w:rPr>
                <w:t>dorkoa@onid.oregonstate.edu</w:t>
              </w:r>
            </w:hyperlink>
          </w:p>
          <w:p w:rsidR="00516F63" w:rsidRPr="00516F63" w:rsidRDefault="00516F63" w:rsidP="00516F63">
            <w:pPr>
              <w:spacing w:line="240" w:lineRule="auto"/>
              <w:ind w:left="-108"/>
              <w:rPr>
                <w:rFonts w:ascii="Times New Roman" w:hAnsi="Times New Roman" w:cs="Times New Roman"/>
                <w:noProof/>
                <w:sz w:val="24"/>
                <w:szCs w:val="24"/>
              </w:rPr>
            </w:pPr>
          </w:p>
          <w:p w:rsidR="00425836" w:rsidRDefault="00412E7A" w:rsidP="00516F63">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152A67">
              <w:rPr>
                <w:rFonts w:ascii="Times New Roman" w:hAnsi="Times New Roman" w:cs="Times New Roman"/>
                <w:b/>
                <w:bCs/>
                <w:noProof/>
                <w:sz w:val="28"/>
                <w:szCs w:val="28"/>
              </w:rPr>
              <w:t>June 2014</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Overview of Lesson</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In this activity students will use statistics to determine whether there is evidence that Double </w:t>
      </w:r>
    </w:p>
    <w:p w:rsidR="00152A67" w:rsidRDefault="00152A67" w:rsidP="00152A6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double the filling as Regular Oreos.  Students will use two-sample t-tests to determine:  (a) if there is evidence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and Regular Oreos have different amounts of frosting, and (b) if there is evidence that the mean amount of filling in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is twice the mean amount of frosting in Regular Oreos.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Every step of a hypothesis test will be performed including:  constructing the hypotheses, checking the necessary assumptions, calculating the test statistic and p-value, and interpreting the results in context. </w:t>
      </w:r>
    </w:p>
    <w:p w:rsidR="00152A67" w:rsidRDefault="00152A67" w:rsidP="00152A67">
      <w:pPr>
        <w:spacing w:line="240" w:lineRule="auto"/>
        <w:rPr>
          <w:rFonts w:asciiTheme="minorHAnsi" w:hAnsiTheme="minorHAnsi" w:cstheme="minorBidi"/>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GAISE Components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investigation follows the four components of statistical problem solving put forth in the </w:t>
      </w:r>
      <w:r>
        <w:rPr>
          <w:rFonts w:ascii="Times New Roman" w:hAnsi="Times New Roman" w:cs="Times New Roman"/>
          <w:i/>
          <w:sz w:val="24"/>
          <w:szCs w:val="24"/>
        </w:rPr>
        <w:t>Guidelines for Assessment and Instruction in Statistics Education (GAISE) Report</w:t>
      </w:r>
      <w:r>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C activity. </w:t>
      </w:r>
    </w:p>
    <w:p w:rsidR="00152A67" w:rsidRDefault="00152A67" w:rsidP="00152A67">
      <w:pPr>
        <w:spacing w:line="240" w:lineRule="auto"/>
        <w:ind w:left="1440"/>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Common Core State Standards for Mathematical Practice</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1.  Make sense of problems and persevere in solving them.</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2.  Reason abstractly and quantitatively.</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3.  Construct viable arguments and critique the reasoning of others.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4.  Model with mathematics.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5.  Use appropriate tools strategically.</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6.  Attend to precision.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Common Core State Standards Grade Level Content (High School)</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S-ID. 1.  Represent data with plots on the real number line (dot plots, histograms, and box plots).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S-ID. 3.  Interpret differences in shape, center, and spread in the context of the data sets, accounting for possible effects of extreme data points (outliers).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S-IC. 1.  Understand statistics as a process for making inferences about population parameters based on a random sample from that population.</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S-IC. 5.  Use data from a randomized experiment to compare two treatments; use simulations to decide if differences between parameters are significant.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NCTM Principles and Standards for School Mathematics</w:t>
      </w:r>
    </w:p>
    <w:p w:rsidR="00152A67" w:rsidRDefault="00152A67" w:rsidP="00152A67">
      <w:pPr>
        <w:spacing w:line="240" w:lineRule="auto"/>
        <w:ind w:right="-360"/>
        <w:rPr>
          <w:rFonts w:ascii="Times New Roman" w:hAnsi="Times New Roman" w:cs="Times New Roman"/>
          <w:b/>
          <w:sz w:val="24"/>
          <w:szCs w:val="24"/>
        </w:rPr>
      </w:pPr>
      <w:r>
        <w:rPr>
          <w:rFonts w:ascii="Times New Roman" w:hAnsi="Times New Roman" w:cs="Times New Roman"/>
          <w:b/>
          <w:sz w:val="24"/>
          <w:szCs w:val="24"/>
        </w:rPr>
        <w:t>Data Analysis and Probability Standards for Grades 9-12</w:t>
      </w:r>
    </w:p>
    <w:p w:rsidR="00152A67" w:rsidRDefault="00152A67" w:rsidP="00152A67">
      <w:pPr>
        <w:spacing w:line="240" w:lineRule="auto"/>
        <w:ind w:firstLine="360"/>
        <w:rPr>
          <w:rFonts w:ascii="Times New Roman" w:hAnsi="Times New Roman" w:cs="Times New Roman"/>
          <w:b/>
          <w:sz w:val="24"/>
          <w:szCs w:val="24"/>
        </w:rPr>
      </w:pPr>
      <w:r>
        <w:rPr>
          <w:rFonts w:ascii="Times New Roman" w:hAnsi="Times New Roman" w:cs="Times New Roman"/>
          <w:b/>
          <w:sz w:val="24"/>
          <w:szCs w:val="24"/>
        </w:rPr>
        <w:t xml:space="preserve">Formulate questions that can be addressed with data and collect, organize, and </w:t>
      </w:r>
      <w:r>
        <w:rPr>
          <w:rFonts w:ascii="Times New Roman" w:hAnsi="Times New Roman" w:cs="Times New Roman"/>
          <w:b/>
          <w:sz w:val="24"/>
          <w:szCs w:val="24"/>
        </w:rPr>
        <w:tab/>
        <w:t>display relevant data to answer them:</w:t>
      </w:r>
    </w:p>
    <w:p w:rsidR="00152A67" w:rsidRDefault="00152A67" w:rsidP="00152A67">
      <w:pPr>
        <w:pStyle w:val="ListParagraph"/>
        <w:numPr>
          <w:ilvl w:val="0"/>
          <w:numId w:val="24"/>
        </w:numPr>
        <w:spacing w:line="240" w:lineRule="auto"/>
        <w:contextualSpacing/>
        <w:rPr>
          <w:rFonts w:ascii="Times New Roman" w:hAnsi="Times New Roman" w:cs="Times New Roman"/>
          <w:b/>
          <w:sz w:val="24"/>
          <w:szCs w:val="24"/>
        </w:rPr>
      </w:pPr>
      <w:r>
        <w:rPr>
          <w:rFonts w:ascii="Times New Roman" w:hAnsi="Times New Roman" w:cs="Times New Roman"/>
        </w:rPr>
        <w:t>understand the meaning of measurement data and categorical data, of univariate and bivariate data, and of the term variable;</w:t>
      </w:r>
    </w:p>
    <w:p w:rsidR="00152A67" w:rsidRDefault="00152A67" w:rsidP="00152A67">
      <w:pPr>
        <w:pStyle w:val="ListParagraph"/>
        <w:numPr>
          <w:ilvl w:val="0"/>
          <w:numId w:val="24"/>
        </w:numPr>
        <w:spacing w:line="240" w:lineRule="auto"/>
        <w:contextualSpacing/>
        <w:rPr>
          <w:rFonts w:ascii="Times New Roman" w:hAnsi="Times New Roman" w:cs="Times New Roman"/>
          <w:b/>
        </w:rPr>
      </w:pPr>
      <w:r>
        <w:rPr>
          <w:rFonts w:ascii="Times New Roman" w:hAnsi="Times New Roman" w:cs="Times New Roman"/>
        </w:rPr>
        <w:t>understand histograms, parallel box plots, and scatterplots and use them to display data;</w:t>
      </w:r>
    </w:p>
    <w:p w:rsidR="00152A67" w:rsidRDefault="00152A67" w:rsidP="00152A67">
      <w:pPr>
        <w:pStyle w:val="ListParagraph"/>
        <w:numPr>
          <w:ilvl w:val="0"/>
          <w:numId w:val="24"/>
        </w:numPr>
        <w:spacing w:line="240" w:lineRule="auto"/>
        <w:contextualSpacing/>
        <w:rPr>
          <w:rFonts w:ascii="Times New Roman" w:hAnsi="Times New Roman" w:cs="Times New Roman"/>
          <w:b/>
        </w:rPr>
      </w:pPr>
      <w:proofErr w:type="gramStart"/>
      <w:r>
        <w:rPr>
          <w:rFonts w:ascii="Times New Roman" w:hAnsi="Times New Roman" w:cs="Times New Roman"/>
        </w:rPr>
        <w:t>compute</w:t>
      </w:r>
      <w:proofErr w:type="gramEnd"/>
      <w:r>
        <w:rPr>
          <w:rFonts w:ascii="Times New Roman" w:hAnsi="Times New Roman" w:cs="Times New Roman"/>
        </w:rPr>
        <w:t xml:space="preserve"> basic statistics and understand the distinction between a statistic and parameter.</w:t>
      </w:r>
    </w:p>
    <w:p w:rsidR="00152A67" w:rsidRDefault="00152A67" w:rsidP="00152A67">
      <w:pPr>
        <w:spacing w:line="240" w:lineRule="auto"/>
        <w:ind w:firstLine="360"/>
        <w:rPr>
          <w:rFonts w:ascii="Times New Roman" w:hAnsi="Times New Roman" w:cs="Times New Roman"/>
          <w:b/>
          <w:sz w:val="24"/>
          <w:szCs w:val="24"/>
        </w:rPr>
      </w:pPr>
      <w:r>
        <w:rPr>
          <w:rFonts w:ascii="Times New Roman" w:hAnsi="Times New Roman" w:cs="Times New Roman"/>
          <w:b/>
          <w:sz w:val="24"/>
          <w:szCs w:val="24"/>
        </w:rPr>
        <w:t>Select and use appropriate statistical methods to analyze data:</w:t>
      </w:r>
    </w:p>
    <w:p w:rsidR="00152A67" w:rsidRDefault="00152A67" w:rsidP="00152A67">
      <w:pPr>
        <w:pStyle w:val="ListParagraph"/>
        <w:numPr>
          <w:ilvl w:val="0"/>
          <w:numId w:val="25"/>
        </w:numPr>
        <w:spacing w:line="240" w:lineRule="auto"/>
        <w:contextualSpacing/>
        <w:rPr>
          <w:rFonts w:ascii="Times New Roman" w:hAnsi="Times New Roman" w:cs="Times New Roman"/>
          <w:sz w:val="24"/>
          <w:szCs w:val="24"/>
        </w:rPr>
      </w:pPr>
      <w:proofErr w:type="gramStart"/>
      <w:r>
        <w:rPr>
          <w:rFonts w:ascii="Times New Roman" w:hAnsi="Times New Roman" w:cs="Times New Roman"/>
        </w:rPr>
        <w:t>for</w:t>
      </w:r>
      <w:proofErr w:type="gramEnd"/>
      <w:r>
        <w:rPr>
          <w:rFonts w:ascii="Times New Roman" w:hAnsi="Times New Roman" w:cs="Times New Roman"/>
        </w:rPr>
        <w:t xml:space="preserve"> univariate measurement data, be able to display the distribution, describe its shape, and select and calculate summary statistics.</w:t>
      </w:r>
    </w:p>
    <w:p w:rsidR="00152A67" w:rsidRDefault="00152A67" w:rsidP="00152A67">
      <w:pPr>
        <w:spacing w:line="240" w:lineRule="auto"/>
        <w:ind w:firstLine="360"/>
        <w:rPr>
          <w:rFonts w:ascii="Times New Roman" w:hAnsi="Times New Roman" w:cs="Times New Roman"/>
          <w:b/>
          <w:sz w:val="24"/>
          <w:szCs w:val="24"/>
        </w:rPr>
      </w:pPr>
      <w:r>
        <w:rPr>
          <w:rFonts w:ascii="Times New Roman" w:hAnsi="Times New Roman" w:cs="Times New Roman"/>
          <w:b/>
          <w:sz w:val="24"/>
          <w:szCs w:val="24"/>
        </w:rPr>
        <w:t>Develop and evaluate inferences and predictions that are based on data:</w:t>
      </w:r>
    </w:p>
    <w:p w:rsidR="00152A67" w:rsidRDefault="00152A67" w:rsidP="00152A67">
      <w:pPr>
        <w:pStyle w:val="ListParagraph"/>
        <w:numPr>
          <w:ilvl w:val="0"/>
          <w:numId w:val="25"/>
        </w:numPr>
        <w:spacing w:line="240" w:lineRule="auto"/>
        <w:contextualSpacing/>
        <w:rPr>
          <w:rFonts w:ascii="Times New Roman" w:hAnsi="Times New Roman" w:cs="Times New Roman"/>
          <w:sz w:val="24"/>
          <w:szCs w:val="24"/>
        </w:rPr>
      </w:pPr>
      <w:proofErr w:type="gramStart"/>
      <w:r>
        <w:rPr>
          <w:rFonts w:ascii="Times New Roman" w:hAnsi="Times New Roman" w:cs="Times New Roman"/>
        </w:rPr>
        <w:t>understand</w:t>
      </w:r>
      <w:proofErr w:type="gramEnd"/>
      <w:r>
        <w:rPr>
          <w:rFonts w:ascii="Times New Roman" w:hAnsi="Times New Roman" w:cs="Times New Roman"/>
        </w:rPr>
        <w:t xml:space="preserve"> how sample statistics reflect the values of population parameters and use sampling distributions as the basis for informal inference.</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Prerequisites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As written, this activity is meant to follow instruction about a two-sample t-test and, as an extension, confidence intervals.  It is assumed that students are familiar with calculating measures of central tendency and spread, the normal model, formulating hypothesis statements, and performing t-tests for independent samples.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Learning Targets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After completing the activity, students will be able to identify: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when a t-test for two independent samples is appropriate and state the hypotheses, (ii) state and check the assumptions, (iii) carry out the test, and </w:t>
      </w:r>
      <w:proofErr w:type="gramStart"/>
      <w:r>
        <w:rPr>
          <w:rFonts w:ascii="Times New Roman" w:hAnsi="Times New Roman" w:cs="Times New Roman"/>
          <w:sz w:val="24"/>
          <w:szCs w:val="24"/>
        </w:rPr>
        <w:t>(iv) use</w:t>
      </w:r>
      <w:proofErr w:type="gramEnd"/>
      <w:r>
        <w:rPr>
          <w:rFonts w:ascii="Times New Roman" w:hAnsi="Times New Roman" w:cs="Times New Roman"/>
          <w:sz w:val="24"/>
          <w:szCs w:val="24"/>
        </w:rPr>
        <w:t xml:space="preserve"> the test statistic to justify their conclusion about the questions of interest.</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Time Required</w:t>
      </w:r>
      <w:r>
        <w:rPr>
          <w:rFonts w:ascii="Times New Roman" w:hAnsi="Times New Roman" w:cs="Times New Roman"/>
          <w:b/>
          <w:sz w:val="24"/>
          <w:szCs w:val="24"/>
        </w:rPr>
        <w:tab/>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time required for this activity is roughly 90 minutes. The data collection phase is the longest part and can be shortened by acquiring a balance for every 2 students. </w:t>
      </w:r>
    </w:p>
    <w:p w:rsidR="00152A67" w:rsidRDefault="00152A67" w:rsidP="00152A67">
      <w:pPr>
        <w:spacing w:line="240" w:lineRule="auto"/>
        <w:rPr>
          <w:rFonts w:ascii="Times New Roman" w:hAnsi="Times New Roman" w:cs="Times New Roman"/>
          <w:b/>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Materials Required</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For this activity students will need</w:t>
      </w:r>
    </w:p>
    <w:p w:rsidR="00152A67" w:rsidRDefault="00152A67" w:rsidP="00152A67">
      <w:pPr>
        <w:pStyle w:val="ListParagraph"/>
        <w:numPr>
          <w:ilvl w:val="0"/>
          <w:numId w:val="26"/>
        </w:numPr>
        <w:spacing w:line="240" w:lineRule="auto"/>
        <w:contextualSpacing/>
        <w:rPr>
          <w:rFonts w:ascii="Times New Roman" w:hAnsi="Times New Roman" w:cs="Times New Roman"/>
          <w:sz w:val="24"/>
          <w:szCs w:val="24"/>
        </w:rPr>
      </w:pPr>
      <w:r>
        <w:rPr>
          <w:rFonts w:ascii="Times New Roman" w:hAnsi="Times New Roman" w:cs="Times New Roman"/>
        </w:rPr>
        <w:t>Scales (such as a kitchen scale or a triple-beam balance)</w:t>
      </w:r>
    </w:p>
    <w:p w:rsidR="00152A67" w:rsidRDefault="00152A67" w:rsidP="00152A67">
      <w:pPr>
        <w:pStyle w:val="ListParagraph"/>
        <w:numPr>
          <w:ilvl w:val="0"/>
          <w:numId w:val="26"/>
        </w:numPr>
        <w:spacing w:line="240" w:lineRule="auto"/>
        <w:contextualSpacing/>
        <w:rPr>
          <w:rFonts w:ascii="Times New Roman" w:hAnsi="Times New Roman" w:cs="Times New Roman"/>
        </w:rPr>
      </w:pPr>
      <w:r>
        <w:rPr>
          <w:rFonts w:ascii="Times New Roman" w:hAnsi="Times New Roman" w:cs="Times New Roman"/>
        </w:rPr>
        <w:t xml:space="preserve">At least one package each of regular and Double </w:t>
      </w:r>
      <w:proofErr w:type="spellStart"/>
      <w:r>
        <w:rPr>
          <w:rFonts w:ascii="Times New Roman" w:hAnsi="Times New Roman" w:cs="Times New Roman"/>
        </w:rPr>
        <w:t>Stuf</w:t>
      </w:r>
      <w:proofErr w:type="spellEnd"/>
      <w:r>
        <w:rPr>
          <w:rFonts w:ascii="Times New Roman" w:hAnsi="Times New Roman" w:cs="Times New Roman"/>
        </w:rPr>
        <w:t xml:space="preserve"> Oreos (for the class)</w:t>
      </w:r>
    </w:p>
    <w:p w:rsidR="00152A67" w:rsidRDefault="00152A67" w:rsidP="00152A67">
      <w:pPr>
        <w:pStyle w:val="ListParagraph"/>
        <w:numPr>
          <w:ilvl w:val="0"/>
          <w:numId w:val="26"/>
        </w:numPr>
        <w:spacing w:line="240" w:lineRule="auto"/>
        <w:contextualSpacing/>
        <w:rPr>
          <w:rFonts w:ascii="Times New Roman" w:hAnsi="Times New Roman" w:cs="Times New Roman"/>
        </w:rPr>
      </w:pPr>
      <w:r>
        <w:rPr>
          <w:rFonts w:ascii="Times New Roman" w:hAnsi="Times New Roman" w:cs="Times New Roman"/>
        </w:rPr>
        <w:t>Muffin papers (for use as a container to mass frosting)</w:t>
      </w:r>
    </w:p>
    <w:p w:rsidR="00152A67" w:rsidRDefault="00152A67" w:rsidP="00152A67">
      <w:pPr>
        <w:pStyle w:val="ListParagraph"/>
        <w:numPr>
          <w:ilvl w:val="0"/>
          <w:numId w:val="26"/>
        </w:numPr>
        <w:spacing w:line="240" w:lineRule="auto"/>
        <w:contextualSpacing/>
        <w:rPr>
          <w:rFonts w:ascii="Times New Roman" w:hAnsi="Times New Roman" w:cs="Times New Roman"/>
        </w:rPr>
      </w:pPr>
      <w:r>
        <w:rPr>
          <w:rFonts w:ascii="Times New Roman" w:hAnsi="Times New Roman" w:cs="Times New Roman"/>
        </w:rPr>
        <w:t xml:space="preserve">Bowls in which to deposit cookies and frosting </w:t>
      </w:r>
    </w:p>
    <w:p w:rsidR="00152A67" w:rsidRDefault="00152A67" w:rsidP="00152A67">
      <w:pPr>
        <w:pStyle w:val="ListParagraph"/>
        <w:numPr>
          <w:ilvl w:val="0"/>
          <w:numId w:val="26"/>
        </w:numPr>
        <w:spacing w:line="240" w:lineRule="auto"/>
        <w:contextualSpacing/>
        <w:rPr>
          <w:rFonts w:ascii="Times New Roman" w:hAnsi="Times New Roman" w:cs="Times New Roman"/>
        </w:rPr>
      </w:pPr>
      <w:r>
        <w:rPr>
          <w:rFonts w:ascii="Times New Roman" w:hAnsi="Times New Roman" w:cs="Times New Roman"/>
        </w:rPr>
        <w:t>Graphing calculators or statistical computing software</w:t>
      </w:r>
    </w:p>
    <w:p w:rsidR="00152A67" w:rsidRDefault="00152A67" w:rsidP="00152A67">
      <w:pPr>
        <w:pStyle w:val="ListParagraph"/>
        <w:numPr>
          <w:ilvl w:val="0"/>
          <w:numId w:val="26"/>
        </w:numPr>
        <w:spacing w:line="240" w:lineRule="auto"/>
        <w:contextualSpacing/>
        <w:rPr>
          <w:rFonts w:ascii="Times New Roman" w:hAnsi="Times New Roman" w:cs="Times New Roman"/>
        </w:rPr>
      </w:pPr>
      <w:r>
        <w:rPr>
          <w:rFonts w:ascii="Times New Roman" w:hAnsi="Times New Roman" w:cs="Times New Roman"/>
        </w:rPr>
        <w:t xml:space="preserve">A copy of the Activity Sheet (attached to the end of this lesson)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Instructional Lesson Plan</w:t>
      </w:r>
    </w:p>
    <w:p w:rsidR="00152A67" w:rsidRDefault="00152A67" w:rsidP="00152A67">
      <w:pPr>
        <w:spacing w:line="240" w:lineRule="auto"/>
        <w:rPr>
          <w:rFonts w:ascii="Times New Roman" w:hAnsi="Times New Roman" w:cs="Times New Roman"/>
          <w:b/>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The GAISE Statistical Problem-Solving Procedure </w:t>
      </w:r>
    </w:p>
    <w:p w:rsidR="00152A67" w:rsidRDefault="00152A67" w:rsidP="00152A67">
      <w:pPr>
        <w:spacing w:line="240" w:lineRule="auto"/>
        <w:rPr>
          <w:rFonts w:ascii="Times New Roman" w:hAnsi="Times New Roman" w:cs="Times New Roman"/>
          <w:b/>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I.  Formulate Question(s)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Begin the activity by showing students the packages of Regular and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and ask </w:t>
      </w:r>
    </w:p>
    <w:p w:rsidR="00152A67" w:rsidRDefault="00152A67" w:rsidP="00152A67">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they think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more filling than Regular Oreos.  Ask how they could represent this question in the language of a hypothesis test.  For the remainder of this activity, let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denote the mean amount of filling (grams) of Regular Oreos and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denote the mean amount of filling (grams) of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Since it is reasonable to assume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do indeed have more filling, the hypotheses should be written as: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 0 </w:t>
      </w:r>
      <w:r>
        <w:rPr>
          <w:rFonts w:ascii="Times New Roman" w:hAnsi="Times New Roman" w:cs="Times New Roman"/>
          <w:sz w:val="24"/>
          <w:szCs w:val="24"/>
        </w:rPr>
        <w:tab/>
        <w:t xml:space="preserve"> vs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&gt; 0.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Next, ask students if they think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twice the filling of Regular Oreos.  Ask how they could investigate this question statistically.  In practice, we will multiply the data from the Regular Oreos by two to test: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2μ</w:t>
      </w:r>
      <w:r>
        <w:rPr>
          <w:rFonts w:ascii="Times New Roman" w:hAnsi="Times New Roman" w:cs="Times New Roman"/>
          <w:sz w:val="24"/>
          <w:szCs w:val="24"/>
          <w:vertAlign w:val="subscript"/>
        </w:rPr>
        <w:t>R</w:t>
      </w:r>
      <w:r>
        <w:rPr>
          <w:rFonts w:ascii="Times New Roman" w:hAnsi="Times New Roman" w:cs="Times New Roman"/>
          <w:sz w:val="24"/>
          <w:szCs w:val="24"/>
        </w:rPr>
        <w:t xml:space="preserve"> = 0   vs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2μ</w:t>
      </w:r>
      <w:r>
        <w:rPr>
          <w:rFonts w:ascii="Times New Roman" w:hAnsi="Times New Roman" w:cs="Times New Roman"/>
          <w:sz w:val="24"/>
          <w:szCs w:val="24"/>
          <w:vertAlign w:val="subscript"/>
        </w:rPr>
        <w:t xml:space="preserve">R </w:t>
      </w:r>
      <w:r>
        <w:rPr>
          <w:rFonts w:ascii="Times New Roman" w:hAnsi="Times New Roman" w:cs="Times New Roman"/>
          <w:sz w:val="24"/>
          <w:szCs w:val="24"/>
        </w:rPr>
        <w:t xml:space="preserve">≠ 0. </w:t>
      </w:r>
    </w:p>
    <w:p w:rsidR="00152A67" w:rsidRDefault="00152A67" w:rsidP="00152A67">
      <w:pPr>
        <w:spacing w:line="240" w:lineRule="auto"/>
        <w:ind w:firstLine="720"/>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NOTE:  This may be easier for students to think about </w:t>
      </w:r>
      <w:r>
        <w:rPr>
          <w:rFonts w:ascii="Times New Roman" w:hAnsi="Times New Roman" w:cs="Times New Roman"/>
          <w:i/>
          <w:sz w:val="24"/>
          <w:szCs w:val="24"/>
        </w:rPr>
        <w:t>after</w:t>
      </w:r>
      <w:r>
        <w:rPr>
          <w:rFonts w:ascii="Times New Roman" w:hAnsi="Times New Roman" w:cs="Times New Roman"/>
          <w:sz w:val="24"/>
          <w:szCs w:val="24"/>
        </w:rPr>
        <w:t xml:space="preserve"> collecting and analyzing data for the first question.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II. Design and Implement a Plan to Collect Data</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Tell students that they have at their disposal packages of each type of Oreos, balances, plastic cutlery, and muffin papers.  Have students formulate a procedure for collecting data.  The procedure should look something like the following:</w:t>
      </w:r>
    </w:p>
    <w:p w:rsidR="00152A67" w:rsidRDefault="00152A67" w:rsidP="00152A67">
      <w:pPr>
        <w:pStyle w:val="ListParagraph"/>
        <w:numPr>
          <w:ilvl w:val="0"/>
          <w:numId w:val="27"/>
        </w:numPr>
        <w:spacing w:line="240" w:lineRule="auto"/>
        <w:contextualSpacing/>
        <w:rPr>
          <w:rFonts w:ascii="Times New Roman" w:hAnsi="Times New Roman" w:cs="Times New Roman"/>
          <w:sz w:val="24"/>
          <w:szCs w:val="24"/>
        </w:rPr>
      </w:pPr>
      <w:r>
        <w:rPr>
          <w:rFonts w:ascii="Times New Roman" w:hAnsi="Times New Roman" w:cs="Times New Roman"/>
        </w:rPr>
        <w:t xml:space="preserve">Students divide the cookies amongst themselves; each student should find the mass of frosting from both types of cookies. The class should have data from a total of at least 30 of each type of Oreos. </w:t>
      </w:r>
    </w:p>
    <w:p w:rsidR="00152A67" w:rsidRDefault="00152A67" w:rsidP="00152A67">
      <w:pPr>
        <w:pStyle w:val="ListParagraph"/>
        <w:numPr>
          <w:ilvl w:val="0"/>
          <w:numId w:val="27"/>
        </w:numPr>
        <w:spacing w:line="240" w:lineRule="auto"/>
        <w:contextualSpacing/>
        <w:rPr>
          <w:rFonts w:ascii="Times New Roman" w:hAnsi="Times New Roman" w:cs="Times New Roman"/>
        </w:rPr>
      </w:pPr>
      <w:r>
        <w:rPr>
          <w:rFonts w:ascii="Times New Roman" w:hAnsi="Times New Roman" w:cs="Times New Roman"/>
        </w:rPr>
        <w:t xml:space="preserve">Place the muffin paper on the scale and use the tare feature such that the scale is “tared” to zero. </w:t>
      </w:r>
    </w:p>
    <w:p w:rsidR="00152A67" w:rsidRDefault="00152A67" w:rsidP="00152A67">
      <w:pPr>
        <w:pStyle w:val="ListParagraph"/>
        <w:numPr>
          <w:ilvl w:val="0"/>
          <w:numId w:val="27"/>
        </w:numPr>
        <w:spacing w:line="240" w:lineRule="auto"/>
        <w:contextualSpacing/>
        <w:rPr>
          <w:rFonts w:ascii="Times New Roman" w:hAnsi="Times New Roman" w:cs="Times New Roman"/>
        </w:rPr>
      </w:pPr>
      <w:r>
        <w:rPr>
          <w:rFonts w:ascii="Times New Roman" w:hAnsi="Times New Roman" w:cs="Times New Roman"/>
        </w:rPr>
        <w:t>Scrape the frosting from an Oreo and put the frosting on the muffin paper.  Place the muffin paper and frosting on the scale.  Read the mass and record it in a class data table.</w:t>
      </w:r>
    </w:p>
    <w:p w:rsidR="00152A67" w:rsidRDefault="00152A67" w:rsidP="00152A67">
      <w:pPr>
        <w:pStyle w:val="ListParagraph"/>
        <w:numPr>
          <w:ilvl w:val="0"/>
          <w:numId w:val="27"/>
        </w:numPr>
        <w:spacing w:line="240" w:lineRule="auto"/>
        <w:contextualSpacing/>
        <w:rPr>
          <w:rFonts w:ascii="Times New Roman" w:hAnsi="Times New Roman" w:cs="Times New Roman"/>
        </w:rPr>
      </w:pPr>
      <w:r>
        <w:rPr>
          <w:rFonts w:ascii="Times New Roman" w:hAnsi="Times New Roman" w:cs="Times New Roman"/>
        </w:rPr>
        <w:t xml:space="preserve">Repeat steps b and c until the class has collectively found the masses of the frosting from 30 Double </w:t>
      </w:r>
      <w:proofErr w:type="spellStart"/>
      <w:r>
        <w:rPr>
          <w:rFonts w:ascii="Times New Roman" w:hAnsi="Times New Roman" w:cs="Times New Roman"/>
        </w:rPr>
        <w:t>Stuf</w:t>
      </w:r>
      <w:proofErr w:type="spellEnd"/>
      <w:r>
        <w:rPr>
          <w:rFonts w:ascii="Times New Roman" w:hAnsi="Times New Roman" w:cs="Times New Roman"/>
        </w:rPr>
        <w:t xml:space="preserve"> Oreos and 30 Regular Oreos. </w:t>
      </w:r>
    </w:p>
    <w:p w:rsidR="00152A67" w:rsidRDefault="00152A67" w:rsidP="00152A67">
      <w:pPr>
        <w:pStyle w:val="ListParagraph"/>
        <w:ind w:left="360"/>
        <w:rPr>
          <w:rFonts w:ascii="Times New Roman" w:hAnsi="Times New Roman" w:cs="Times New Roman"/>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To illustrate the data analysis portion of this activity, filling masses from 30 Regular and 30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are given in Table 1.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1.  Example frosting mass data. </w:t>
      </w:r>
    </w:p>
    <w:tbl>
      <w:tblPr>
        <w:tblStyle w:val="TableGrid"/>
        <w:tblW w:w="0" w:type="auto"/>
        <w:tblLook w:val="04A0" w:firstRow="1" w:lastRow="0" w:firstColumn="1" w:lastColumn="0" w:noHBand="0" w:noVBand="1"/>
      </w:tblPr>
      <w:tblGrid>
        <w:gridCol w:w="1516"/>
        <w:gridCol w:w="1516"/>
        <w:gridCol w:w="1516"/>
        <w:gridCol w:w="1516"/>
        <w:gridCol w:w="1516"/>
        <w:gridCol w:w="1516"/>
      </w:tblGrid>
      <w:tr w:rsidR="00152A67" w:rsidTr="00152A67">
        <w:tc>
          <w:tcPr>
            <w:tcW w:w="8856" w:type="dxa"/>
            <w:gridSpan w:val="6"/>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jc w:val="center"/>
              <w:rPr>
                <w:rFonts w:ascii="Times New Roman" w:hAnsi="Times New Roman" w:cs="Times New Roman"/>
                <w:sz w:val="24"/>
                <w:szCs w:val="24"/>
              </w:rPr>
            </w:pPr>
            <w:r>
              <w:rPr>
                <w:rFonts w:ascii="Times New Roman" w:hAnsi="Times New Roman" w:cs="Times New Roman"/>
                <w:sz w:val="24"/>
                <w:szCs w:val="24"/>
              </w:rPr>
              <w:t>Filling Masses of Regular Oreos (g)</w:t>
            </w:r>
          </w:p>
        </w:tc>
      </w:tr>
      <w:tr w:rsidR="00152A67" w:rsidTr="00152A67">
        <w:tc>
          <w:tcPr>
            <w:tcW w:w="1516" w:type="dxa"/>
            <w:tcBorders>
              <w:top w:val="single" w:sz="4" w:space="0" w:color="auto"/>
              <w:left w:val="single" w:sz="4" w:space="0" w:color="auto"/>
              <w:bottom w:val="single" w:sz="4" w:space="0" w:color="auto"/>
              <w:right w:val="single" w:sz="4" w:space="0" w:color="auto"/>
            </w:tcBorders>
            <w:hideMark/>
          </w:tcPr>
          <w:tbl>
            <w:tblPr>
              <w:tblW w:w="1300" w:type="dxa"/>
              <w:tblLook w:val="04A0" w:firstRow="1" w:lastRow="0" w:firstColumn="1" w:lastColumn="0" w:noHBand="0" w:noVBand="1"/>
            </w:tblPr>
            <w:tblGrid>
              <w:gridCol w:w="1300"/>
            </w:tblGrid>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3.15</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3.06</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2.94</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3.10</w:t>
                  </w:r>
                </w:p>
              </w:tc>
            </w:tr>
            <w:tr w:rsidR="00152A67">
              <w:trPr>
                <w:trHeight w:val="300"/>
              </w:trPr>
              <w:tc>
                <w:tcPr>
                  <w:tcW w:w="1300" w:type="dxa"/>
                  <w:noWrap/>
                  <w:vAlign w:val="bottom"/>
                  <w:hideMark/>
                </w:tcPr>
                <w:p w:rsidR="00152A67" w:rsidRDefault="00152A67">
                  <w:pPr>
                    <w:rPr>
                      <w:rFonts w:ascii="Times New Roman" w:hAnsi="Times New Roman" w:cs="Times New Roman"/>
                      <w:color w:val="000000"/>
                      <w:sz w:val="24"/>
                      <w:szCs w:val="24"/>
                    </w:rPr>
                  </w:pPr>
                </w:p>
              </w:tc>
            </w:tr>
          </w:tbl>
          <w:p w:rsidR="00152A67" w:rsidRDefault="00152A67">
            <w:pPr>
              <w:spacing w:line="240" w:lineRule="auto"/>
              <w:rPr>
                <w:rFonts w:ascii="Times New Roman"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hideMark/>
          </w:tcPr>
          <w:tbl>
            <w:tblPr>
              <w:tblW w:w="1300" w:type="dxa"/>
              <w:tblLook w:val="04A0" w:firstRow="1" w:lastRow="0" w:firstColumn="1" w:lastColumn="0" w:noHBand="0" w:noVBand="1"/>
            </w:tblPr>
            <w:tblGrid>
              <w:gridCol w:w="1300"/>
            </w:tblGrid>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2.90</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3.15</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3.05</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3.11</w:t>
                  </w:r>
                </w:p>
              </w:tc>
            </w:tr>
            <w:tr w:rsidR="00152A67">
              <w:trPr>
                <w:trHeight w:val="300"/>
              </w:trPr>
              <w:tc>
                <w:tcPr>
                  <w:tcW w:w="1300" w:type="dxa"/>
                  <w:noWrap/>
                  <w:vAlign w:val="bottom"/>
                  <w:hideMark/>
                </w:tcPr>
                <w:p w:rsidR="00152A67" w:rsidRDefault="00152A67">
                  <w:pPr>
                    <w:rPr>
                      <w:rFonts w:ascii="Times New Roman" w:hAnsi="Times New Roman" w:cs="Times New Roman"/>
                      <w:color w:val="000000"/>
                      <w:sz w:val="24"/>
                      <w:szCs w:val="24"/>
                    </w:rPr>
                  </w:pPr>
                </w:p>
              </w:tc>
            </w:tr>
          </w:tbl>
          <w:p w:rsidR="00152A67" w:rsidRDefault="00152A67">
            <w:pPr>
              <w:spacing w:line="240" w:lineRule="auto"/>
              <w:rPr>
                <w:rFonts w:ascii="Times New Roman"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hideMark/>
          </w:tcPr>
          <w:tbl>
            <w:tblPr>
              <w:tblW w:w="1300" w:type="dxa"/>
              <w:tblLook w:val="04A0" w:firstRow="1" w:lastRow="0" w:firstColumn="1" w:lastColumn="0" w:noHBand="0" w:noVBand="1"/>
            </w:tblPr>
            <w:tblGrid>
              <w:gridCol w:w="1300"/>
            </w:tblGrid>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3.01</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3.24</w:t>
                  </w:r>
                </w:p>
              </w:tc>
            </w:tr>
            <w:tr w:rsidR="00152A67">
              <w:trPr>
                <w:trHeight w:val="300"/>
              </w:trPr>
              <w:tc>
                <w:tcPr>
                  <w:tcW w:w="1300" w:type="dxa"/>
                  <w:noWrap/>
                  <w:vAlign w:val="bottom"/>
                  <w:hideMark/>
                </w:tcPr>
                <w:p w:rsidR="00152A67" w:rsidRDefault="00152A67">
                  <w:pPr>
                    <w:rPr>
                      <w:rFonts w:ascii="Times New Roman" w:hAnsi="Times New Roman" w:cs="Times New Roman"/>
                      <w:color w:val="000000"/>
                      <w:sz w:val="24"/>
                      <w:szCs w:val="24"/>
                    </w:rPr>
                  </w:pPr>
                </w:p>
              </w:tc>
            </w:tr>
          </w:tbl>
          <w:p w:rsidR="00152A67" w:rsidRDefault="00152A67">
            <w:pPr>
              <w:spacing w:line="240" w:lineRule="auto"/>
              <w:rPr>
                <w:rFonts w:ascii="Times New Roman" w:hAnsi="Times New Roman"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tbl>
            <w:tblPr>
              <w:tblW w:w="1300" w:type="dxa"/>
              <w:tblLook w:val="04A0" w:firstRow="1" w:lastRow="0" w:firstColumn="1" w:lastColumn="0" w:noHBand="0" w:noVBand="1"/>
            </w:tblPr>
            <w:tblGrid>
              <w:gridCol w:w="1300"/>
            </w:tblGrid>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3.19</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3.31</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3.39</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3.18</w:t>
                  </w:r>
                </w:p>
              </w:tc>
            </w:tr>
            <w:tr w:rsidR="00152A67">
              <w:trPr>
                <w:trHeight w:val="300"/>
              </w:trPr>
              <w:tc>
                <w:tcPr>
                  <w:tcW w:w="1300" w:type="dxa"/>
                  <w:noWrap/>
                  <w:vAlign w:val="bottom"/>
                  <w:hideMark/>
                </w:tcPr>
                <w:p w:rsidR="00152A67" w:rsidRDefault="00152A67">
                  <w:pPr>
                    <w:rPr>
                      <w:rFonts w:ascii="Times New Roman" w:hAnsi="Times New Roman" w:cs="Times New Roman"/>
                      <w:color w:val="000000"/>
                      <w:sz w:val="24"/>
                      <w:szCs w:val="24"/>
                    </w:rPr>
                  </w:pPr>
                </w:p>
              </w:tc>
            </w:tr>
          </w:tbl>
          <w:p w:rsidR="00152A67" w:rsidRDefault="00152A67">
            <w:pPr>
              <w:spacing w:line="240" w:lineRule="auto"/>
              <w:rPr>
                <w:rFonts w:ascii="Times New Roman" w:hAnsi="Times New Roman"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tbl>
            <w:tblPr>
              <w:tblW w:w="1300" w:type="dxa"/>
              <w:tblLook w:val="04A0" w:firstRow="1" w:lastRow="0" w:firstColumn="1" w:lastColumn="0" w:noHBand="0" w:noVBand="1"/>
            </w:tblPr>
            <w:tblGrid>
              <w:gridCol w:w="1300"/>
            </w:tblGrid>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3.01</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3.13</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3.30</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3.10</w:t>
                  </w:r>
                </w:p>
              </w:tc>
            </w:tr>
            <w:tr w:rsidR="00152A67">
              <w:trPr>
                <w:trHeight w:val="300"/>
              </w:trPr>
              <w:tc>
                <w:tcPr>
                  <w:tcW w:w="1300" w:type="dxa"/>
                  <w:noWrap/>
                  <w:vAlign w:val="bottom"/>
                  <w:hideMark/>
                </w:tcPr>
                <w:p w:rsidR="00152A67" w:rsidRDefault="00152A67">
                  <w:pPr>
                    <w:rPr>
                      <w:rFonts w:ascii="Times New Roman" w:hAnsi="Times New Roman" w:cs="Times New Roman"/>
                      <w:color w:val="000000"/>
                      <w:sz w:val="24"/>
                      <w:szCs w:val="24"/>
                    </w:rPr>
                  </w:pPr>
                </w:p>
              </w:tc>
            </w:tr>
          </w:tbl>
          <w:p w:rsidR="00152A67" w:rsidRDefault="00152A67">
            <w:pPr>
              <w:spacing w:line="240" w:lineRule="auto"/>
              <w:rPr>
                <w:rFonts w:ascii="Times New Roman" w:hAnsi="Times New Roman"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tbl>
            <w:tblPr>
              <w:tblW w:w="1300" w:type="dxa"/>
              <w:tblLook w:val="04A0" w:firstRow="1" w:lastRow="0" w:firstColumn="1" w:lastColumn="0" w:noHBand="0" w:noVBand="1"/>
            </w:tblPr>
            <w:tblGrid>
              <w:gridCol w:w="1300"/>
            </w:tblGrid>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3.12</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3.17</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3.23</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3.09</w:t>
                  </w:r>
                </w:p>
              </w:tc>
            </w:tr>
            <w:tr w:rsidR="00152A67">
              <w:trPr>
                <w:trHeight w:val="300"/>
              </w:trPr>
              <w:tc>
                <w:tcPr>
                  <w:tcW w:w="1300" w:type="dxa"/>
                  <w:noWrap/>
                  <w:vAlign w:val="bottom"/>
                  <w:hideMark/>
                </w:tcPr>
                <w:p w:rsidR="00152A67" w:rsidRDefault="00152A67">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3.15</w:t>
                  </w:r>
                </w:p>
              </w:tc>
            </w:tr>
          </w:tbl>
          <w:p w:rsidR="00152A67" w:rsidRDefault="00152A67">
            <w:pPr>
              <w:spacing w:line="240" w:lineRule="auto"/>
              <w:rPr>
                <w:rFonts w:ascii="Times New Roman" w:eastAsiaTheme="minorEastAsia" w:hAnsi="Times New Roman" w:cs="Times New Roman"/>
                <w:sz w:val="24"/>
                <w:szCs w:val="24"/>
              </w:rPr>
            </w:pPr>
          </w:p>
        </w:tc>
      </w:tr>
      <w:tr w:rsidR="00152A67" w:rsidTr="00152A67">
        <w:tc>
          <w:tcPr>
            <w:tcW w:w="8856" w:type="dxa"/>
            <w:gridSpan w:val="6"/>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Filling Masses of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(g)</w:t>
            </w:r>
          </w:p>
        </w:tc>
      </w:tr>
      <w:tr w:rsidR="00152A67" w:rsidTr="00152A67">
        <w:tc>
          <w:tcPr>
            <w:tcW w:w="1516"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6.11</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6.05</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6.13</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6.19</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6.15</w:t>
            </w:r>
          </w:p>
        </w:tc>
        <w:tc>
          <w:tcPr>
            <w:tcW w:w="1516"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6.19</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6.18</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6.65</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6.01</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6.35</w:t>
            </w:r>
          </w:p>
        </w:tc>
        <w:tc>
          <w:tcPr>
            <w:tcW w:w="1516"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6.27</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6.34</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6.20</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6.21</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6.24</w:t>
            </w:r>
          </w:p>
        </w:tc>
        <w:tc>
          <w:tcPr>
            <w:tcW w:w="1436"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6.18</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6.23</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6.12</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6.27</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6.25</w:t>
            </w:r>
          </w:p>
        </w:tc>
        <w:tc>
          <w:tcPr>
            <w:tcW w:w="1436"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6.34</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6.08</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6.46</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6.46</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6.32</w:t>
            </w:r>
          </w:p>
        </w:tc>
        <w:tc>
          <w:tcPr>
            <w:tcW w:w="1436"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6.21</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6.04</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6.37</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6.15</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6.03</w:t>
            </w:r>
          </w:p>
        </w:tc>
      </w:tr>
    </w:tbl>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III. Analyze the Data</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Students should check the assumptions.  The cookies are independent random samples.  Students should create a dot plot, histogram, or boxplot to check for normal distribution and homogeneity of variance.  The histograms based on the data above are shown below.</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19550" cy="2314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2314575"/>
                    </a:xfrm>
                    <a:prstGeom prst="rect">
                      <a:avLst/>
                    </a:prstGeom>
                    <a:noFill/>
                    <a:ln>
                      <a:noFill/>
                    </a:ln>
                  </pic:spPr>
                </pic:pic>
              </a:graphicData>
            </a:graphic>
          </wp:inline>
        </w:drawing>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1.  Masses of filling in Regular Oreos (g).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48075" cy="2085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2085975"/>
                    </a:xfrm>
                    <a:prstGeom prst="rect">
                      <a:avLst/>
                    </a:prstGeom>
                    <a:noFill/>
                    <a:ln>
                      <a:noFill/>
                    </a:ln>
                  </pic:spPr>
                </pic:pic>
              </a:graphicData>
            </a:graphic>
          </wp:inline>
        </w:drawing>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2.  Masses of filling in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(g).</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Students should then specify an alpha level and use their calculator or statistical software to compute the t-statistic.  The one-tailed test for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 0 versus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&gt; 0 is:</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t = 95.2763, </w:t>
      </w:r>
      <w:proofErr w:type="spellStart"/>
      <w:proofErr w:type="gramStart"/>
      <w:r>
        <w:rPr>
          <w:rFonts w:ascii="Times New Roman" w:hAnsi="Times New Roman" w:cs="Times New Roman"/>
          <w:sz w:val="24"/>
          <w:szCs w:val="24"/>
        </w:rPr>
        <w:t>df</w:t>
      </w:r>
      <w:proofErr w:type="spellEnd"/>
      <w:proofErr w:type="gramEnd"/>
      <w:r>
        <w:rPr>
          <w:rFonts w:ascii="Times New Roman" w:hAnsi="Times New Roman" w:cs="Times New Roman"/>
          <w:sz w:val="24"/>
          <w:szCs w:val="24"/>
        </w:rPr>
        <w:t xml:space="preserve"> = 58, p-value ≈ 0 </w:t>
      </w:r>
    </w:p>
    <w:p w:rsidR="00152A67" w:rsidRDefault="00152A67" w:rsidP="00152A67">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mean</w:t>
      </w:r>
      <w:proofErr w:type="gramEnd"/>
      <w:r>
        <w:rPr>
          <w:rFonts w:ascii="Times New Roman" w:hAnsi="Times New Roman" w:cs="Times New Roman"/>
          <w:sz w:val="24"/>
          <w:szCs w:val="24"/>
        </w:rPr>
        <w:t xml:space="preserve"> of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 6.226g </w:t>
      </w:r>
    </w:p>
    <w:p w:rsidR="00152A67" w:rsidRDefault="00152A67" w:rsidP="00152A67">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mean</w:t>
      </w:r>
      <w:proofErr w:type="gramEnd"/>
      <w:r>
        <w:rPr>
          <w:rFonts w:ascii="Times New Roman" w:hAnsi="Times New Roman" w:cs="Times New Roman"/>
          <w:sz w:val="24"/>
          <w:szCs w:val="24"/>
        </w:rPr>
        <w:t xml:space="preserve"> of Regular Oreos = 3.137g</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Students should interpret the p-value from the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0  vs</w:t>
      </w:r>
      <w:proofErr w:type="gramEnd"/>
      <w:r>
        <w:rPr>
          <w:rFonts w:ascii="Times New Roman" w:hAnsi="Times New Roman" w:cs="Times New Roman"/>
          <w:sz w:val="24"/>
          <w:szCs w:val="24"/>
        </w:rPr>
        <w:t xml:space="preserve">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R</w:t>
      </w:r>
      <w:proofErr w:type="spellEnd"/>
      <w:r>
        <w:rPr>
          <w:rFonts w:ascii="Times New Roman" w:hAnsi="Times New Roman" w:cs="Times New Roman"/>
          <w:sz w:val="24"/>
          <w:szCs w:val="24"/>
        </w:rPr>
        <w:t xml:space="preserve"> &gt; 0 test before performing the second test. That is, students should conclude whether or not there is evidence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and Regular Oreos have different amounts of frosting.  (Based on the sample data in Table 1, we would conclude that the p-value of approximately zero indicates that there is sufficient evidence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and Regular Oreos have different amounts of frosting).</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next question of interest is whether or not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twice the filling of Regular Oreos.  Students should brainstorm ways they could test this.  We multiply all of the filling masses from Regular Oreos by 2, then run a two-tailed t-test (α=0.05) for a difference in population means.  The test statistic for the data above is: </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t = -1.0452, </w:t>
      </w:r>
      <w:proofErr w:type="spellStart"/>
      <w:proofErr w:type="gramStart"/>
      <w:r>
        <w:rPr>
          <w:rFonts w:ascii="Times New Roman" w:hAnsi="Times New Roman" w:cs="Times New Roman"/>
          <w:sz w:val="24"/>
          <w:szCs w:val="24"/>
        </w:rPr>
        <w:t>df</w:t>
      </w:r>
      <w:proofErr w:type="spellEnd"/>
      <w:proofErr w:type="gramEnd"/>
      <w:r>
        <w:rPr>
          <w:rFonts w:ascii="Times New Roman" w:hAnsi="Times New Roman" w:cs="Times New Roman"/>
          <w:sz w:val="24"/>
          <w:szCs w:val="24"/>
        </w:rPr>
        <w:t xml:space="preserve"> = 58, p-value = 0.3003</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Students should then interpret the result from the H</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2μ</w:t>
      </w:r>
      <w:r>
        <w:rPr>
          <w:rFonts w:ascii="Times New Roman" w:hAnsi="Times New Roman" w:cs="Times New Roman"/>
          <w:sz w:val="24"/>
          <w:szCs w:val="24"/>
          <w:vertAlign w:val="subscript"/>
        </w:rPr>
        <w:t>R</w:t>
      </w:r>
      <w:r>
        <w:rPr>
          <w:rFonts w:ascii="Times New Roman" w:hAnsi="Times New Roman" w:cs="Times New Roman"/>
          <w:sz w:val="24"/>
          <w:szCs w:val="24"/>
        </w:rPr>
        <w:t xml:space="preserve"> = </w:t>
      </w:r>
      <w:proofErr w:type="gramStart"/>
      <w:r>
        <w:rPr>
          <w:rFonts w:ascii="Times New Roman" w:hAnsi="Times New Roman" w:cs="Times New Roman"/>
          <w:sz w:val="24"/>
          <w:szCs w:val="24"/>
        </w:rPr>
        <w:t>0  vs</w:t>
      </w:r>
      <w:proofErr w:type="gramEnd"/>
      <w:r>
        <w:rPr>
          <w:rFonts w:ascii="Times New Roman" w:hAnsi="Times New Roman" w:cs="Times New Roman"/>
          <w:sz w:val="24"/>
          <w:szCs w:val="24"/>
        </w:rPr>
        <w:t>. H</w:t>
      </w:r>
      <w:r>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μ</w:t>
      </w:r>
      <w:r>
        <w:rPr>
          <w:rFonts w:ascii="Times New Roman" w:hAnsi="Times New Roman" w:cs="Times New Roman"/>
          <w:sz w:val="24"/>
          <w:szCs w:val="24"/>
          <w:vertAlign w:val="subscript"/>
        </w:rPr>
        <w:t>D</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2μ</w:t>
      </w:r>
      <w:r>
        <w:rPr>
          <w:rFonts w:ascii="Times New Roman" w:hAnsi="Times New Roman" w:cs="Times New Roman"/>
          <w:sz w:val="24"/>
          <w:szCs w:val="24"/>
          <w:vertAlign w:val="subscript"/>
        </w:rPr>
        <w:t xml:space="preserve">R </w:t>
      </w:r>
      <w:r>
        <w:rPr>
          <w:rFonts w:ascii="Times New Roman" w:hAnsi="Times New Roman" w:cs="Times New Roman"/>
          <w:sz w:val="24"/>
          <w:szCs w:val="24"/>
        </w:rPr>
        <w:t xml:space="preserve">≠ 0 test.  That is, students should conclude whether or not there is evidence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do not have double the frosting of Regular Oreos. (Based on the sample data in Table 1, we would conclude that the p-value of 0.3003 indicates that there is not sufficient evidence to say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do not have double the frosting of Regular Oreos).</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IV. Interpret the Results </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should use the t-statistic and p-value from their computations to conclude whether or not:  (a)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more filling than Regular Oreos and (b) whether or not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twice the filling as Regular Oreos. The conclusions from the sample data above are:</w:t>
      </w:r>
    </w:p>
    <w:p w:rsidR="00152A67" w:rsidRDefault="00152A67" w:rsidP="00152A67">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rPr>
        <w:t xml:space="preserve">Based on p ≈ 0, students should reject the hypothesis that Double </w:t>
      </w:r>
      <w:proofErr w:type="spellStart"/>
      <w:r>
        <w:rPr>
          <w:rFonts w:ascii="Times New Roman" w:hAnsi="Times New Roman" w:cs="Times New Roman"/>
        </w:rPr>
        <w:t>Stuf</w:t>
      </w:r>
      <w:proofErr w:type="spellEnd"/>
      <w:r>
        <w:rPr>
          <w:rFonts w:ascii="Times New Roman" w:hAnsi="Times New Roman" w:cs="Times New Roman"/>
        </w:rPr>
        <w:t xml:space="preserve"> Oreos have the same amount of filling as Regular Oreos. The one-tailed test that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rPr>
        <w:t xml:space="preserve"> – </w:t>
      </w:r>
      <w:proofErr w:type="spellStart"/>
      <w:r>
        <w:rPr>
          <w:rFonts w:ascii="Times New Roman" w:hAnsi="Times New Roman" w:cs="Times New Roman"/>
        </w:rPr>
        <w:t>μ</w:t>
      </w:r>
      <w:r>
        <w:rPr>
          <w:rFonts w:ascii="Times New Roman" w:hAnsi="Times New Roman" w:cs="Times New Roman"/>
          <w:vertAlign w:val="subscript"/>
        </w:rPr>
        <w:t>R</w:t>
      </w:r>
      <w:proofErr w:type="spellEnd"/>
      <w:r>
        <w:rPr>
          <w:rFonts w:ascii="Times New Roman" w:hAnsi="Times New Roman" w:cs="Times New Roman"/>
        </w:rPr>
        <w:t xml:space="preserve"> &gt; 0 indicates that there is sufficient evidence to conclude that Double </w:t>
      </w:r>
      <w:proofErr w:type="spellStart"/>
      <w:r>
        <w:rPr>
          <w:rFonts w:ascii="Times New Roman" w:hAnsi="Times New Roman" w:cs="Times New Roman"/>
        </w:rPr>
        <w:t>Stuf</w:t>
      </w:r>
      <w:proofErr w:type="spellEnd"/>
      <w:r>
        <w:rPr>
          <w:rFonts w:ascii="Times New Roman" w:hAnsi="Times New Roman" w:cs="Times New Roman"/>
        </w:rPr>
        <w:t xml:space="preserve"> Oreos have more filling than Regular Oreos.</w:t>
      </w:r>
    </w:p>
    <w:p w:rsidR="00152A67" w:rsidRDefault="00152A67" w:rsidP="00152A67">
      <w:pPr>
        <w:pStyle w:val="ListParagraph"/>
        <w:numPr>
          <w:ilvl w:val="0"/>
          <w:numId w:val="28"/>
        </w:numPr>
        <w:spacing w:line="240" w:lineRule="auto"/>
        <w:contextualSpacing/>
        <w:rPr>
          <w:rFonts w:ascii="Times New Roman" w:hAnsi="Times New Roman" w:cs="Times New Roman"/>
        </w:rPr>
      </w:pPr>
      <w:r>
        <w:rPr>
          <w:rFonts w:ascii="Times New Roman" w:hAnsi="Times New Roman" w:cs="Times New Roman"/>
        </w:rPr>
        <w:t xml:space="preserve">Based on the p-value of 0.3003, we fail to reject the null hypothesis that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rPr>
        <w:t xml:space="preserve"> = 2μ</w:t>
      </w:r>
      <w:r>
        <w:rPr>
          <w:rFonts w:ascii="Times New Roman" w:hAnsi="Times New Roman" w:cs="Times New Roman"/>
          <w:vertAlign w:val="subscript"/>
        </w:rPr>
        <w:t>R</w:t>
      </w:r>
      <w:r>
        <w:rPr>
          <w:rFonts w:ascii="Times New Roman" w:hAnsi="Times New Roman" w:cs="Times New Roman"/>
        </w:rPr>
        <w:t xml:space="preserve">. In other words, we fail to reject that Double </w:t>
      </w:r>
      <w:proofErr w:type="spellStart"/>
      <w:r>
        <w:rPr>
          <w:rFonts w:ascii="Times New Roman" w:hAnsi="Times New Roman" w:cs="Times New Roman"/>
        </w:rPr>
        <w:t>Stuf</w:t>
      </w:r>
      <w:proofErr w:type="spellEnd"/>
      <w:r>
        <w:rPr>
          <w:rFonts w:ascii="Times New Roman" w:hAnsi="Times New Roman" w:cs="Times New Roman"/>
        </w:rPr>
        <w:t xml:space="preserve"> Oreos have twice the filling of Regular Oreos. In practice, we cannot conclude that on average, Double </w:t>
      </w:r>
      <w:proofErr w:type="spellStart"/>
      <w:r>
        <w:rPr>
          <w:rFonts w:ascii="Times New Roman" w:hAnsi="Times New Roman" w:cs="Times New Roman"/>
        </w:rPr>
        <w:t>Stuf</w:t>
      </w:r>
      <w:proofErr w:type="spellEnd"/>
      <w:r>
        <w:rPr>
          <w:rFonts w:ascii="Times New Roman" w:hAnsi="Times New Roman" w:cs="Times New Roman"/>
        </w:rPr>
        <w:t xml:space="preserve"> Oreos do not have twice the filling of Regular Oreos.  </w:t>
      </w:r>
    </w:p>
    <w:p w:rsidR="00152A67" w:rsidRDefault="00152A67" w:rsidP="00152A67">
      <w:pPr>
        <w:spacing w:line="240" w:lineRule="auto"/>
        <w:rPr>
          <w:rFonts w:ascii="Times New Roman" w:hAnsi="Times New Roman" w:cs="Times New Roman"/>
          <w:b/>
          <w:sz w:val="24"/>
          <w:szCs w:val="24"/>
        </w:rPr>
      </w:pPr>
    </w:p>
    <w:p w:rsidR="00516F63" w:rsidRDefault="00516F6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Assessment </w:t>
      </w:r>
    </w:p>
    <w:p w:rsidR="00152A67" w:rsidRDefault="00152A67" w:rsidP="00152A67">
      <w:pPr>
        <w:spacing w:line="240" w:lineRule="auto"/>
        <w:rPr>
          <w:rFonts w:ascii="Times New Roman" w:hAnsi="Times New Roman" w:cs="Times New Roman"/>
          <w:i/>
          <w:sz w:val="24"/>
          <w:szCs w:val="24"/>
        </w:rPr>
      </w:pPr>
      <w:r>
        <w:rPr>
          <w:rFonts w:ascii="Times New Roman" w:hAnsi="Times New Roman" w:cs="Times New Roman"/>
          <w:i/>
          <w:sz w:val="24"/>
          <w:szCs w:val="24"/>
        </w:rPr>
        <w:t>The following questions assess what students learned in the lesson by asking students to use the same tests in a different context. We thus assess that students can identify the correct test (</w:t>
      </w:r>
      <w:proofErr w:type="spellStart"/>
      <w:r>
        <w:rPr>
          <w:rFonts w:ascii="Times New Roman" w:hAnsi="Times New Roman" w:cs="Times New Roman"/>
          <w:i/>
          <w:sz w:val="24"/>
          <w:szCs w:val="24"/>
        </w:rPr>
        <w:t>i</w:t>
      </w:r>
      <w:proofErr w:type="spellEnd"/>
      <w:r>
        <w:rPr>
          <w:rFonts w:ascii="Times New Roman" w:hAnsi="Times New Roman" w:cs="Times New Roman"/>
          <w:i/>
          <w:sz w:val="24"/>
          <w:szCs w:val="24"/>
        </w:rPr>
        <w:t>), state the hypotheses (</w:t>
      </w:r>
      <w:proofErr w:type="spellStart"/>
      <w:r>
        <w:rPr>
          <w:rFonts w:ascii="Times New Roman" w:hAnsi="Times New Roman" w:cs="Times New Roman"/>
          <w:i/>
          <w:sz w:val="24"/>
          <w:szCs w:val="24"/>
        </w:rPr>
        <w:t>i</w:t>
      </w:r>
      <w:proofErr w:type="spellEnd"/>
      <w:r>
        <w:rPr>
          <w:rFonts w:ascii="Times New Roman" w:hAnsi="Times New Roman" w:cs="Times New Roman"/>
          <w:i/>
          <w:sz w:val="24"/>
          <w:szCs w:val="24"/>
        </w:rPr>
        <w:t xml:space="preserve">), state and check the necessary assumptions (ii), perform the test (iii), and interpret it in context (iv). As in the lesson, students need to think about what to do with their data such that they can test whether one mean is double another. The Roman numerals in the assessment problem correspond to the Roman numerals in the Learning Targets section. </w:t>
      </w:r>
    </w:p>
    <w:p w:rsidR="00152A67" w:rsidRDefault="00152A67" w:rsidP="00152A67">
      <w:pPr>
        <w:spacing w:line="240" w:lineRule="auto"/>
        <w:rPr>
          <w:rFonts w:ascii="Times New Roman" w:hAnsi="Times New Roman" w:cs="Times New Roman"/>
          <w:i/>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The data below are the salaries for 14 randomly selected teachers and 16 randomly selected doctors.  For the two questions below,</w:t>
      </w:r>
    </w:p>
    <w:p w:rsidR="00152A67" w:rsidRDefault="00152A67" w:rsidP="00152A67">
      <w:pPr>
        <w:spacing w:line="240" w:lineRule="auto"/>
        <w:rPr>
          <w:rFonts w:ascii="Times New Roman" w:hAnsi="Times New Roman" w:cs="Times New Roman"/>
          <w:sz w:val="24"/>
          <w:szCs w:val="24"/>
        </w:rPr>
      </w:pPr>
    </w:p>
    <w:p w:rsidR="00152A67" w:rsidRPr="00516F63" w:rsidRDefault="00152A67" w:rsidP="00152A67">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rPr>
        <w:t>State the test you will use, whether or not it is one-tailed or two-tailed, and its hypotheses. Test at α = 0.05.</w:t>
      </w:r>
    </w:p>
    <w:p w:rsidR="00516F63" w:rsidRPr="00516F63" w:rsidRDefault="00516F63" w:rsidP="00516F63">
      <w:pPr>
        <w:spacing w:line="240" w:lineRule="auto"/>
        <w:contextualSpacing/>
        <w:rPr>
          <w:rFonts w:ascii="Times New Roman" w:hAnsi="Times New Roman" w:cs="Times New Roman"/>
          <w:sz w:val="24"/>
          <w:szCs w:val="24"/>
        </w:rPr>
      </w:pPr>
    </w:p>
    <w:p w:rsidR="00152A67" w:rsidRDefault="00152A67" w:rsidP="00152A67">
      <w:pPr>
        <w:pStyle w:val="ListParagraph"/>
        <w:numPr>
          <w:ilvl w:val="0"/>
          <w:numId w:val="29"/>
        </w:numPr>
        <w:spacing w:line="240" w:lineRule="auto"/>
        <w:contextualSpacing/>
        <w:rPr>
          <w:rFonts w:ascii="Times New Roman" w:hAnsi="Times New Roman" w:cs="Times New Roman"/>
        </w:rPr>
      </w:pPr>
      <w:r>
        <w:rPr>
          <w:rFonts w:ascii="Times New Roman" w:hAnsi="Times New Roman" w:cs="Times New Roman"/>
        </w:rPr>
        <w:t>Check the assumptions.</w:t>
      </w:r>
    </w:p>
    <w:p w:rsidR="00516F63" w:rsidRPr="00516F63" w:rsidRDefault="00516F63" w:rsidP="00516F63">
      <w:pPr>
        <w:spacing w:line="240" w:lineRule="auto"/>
        <w:contextualSpacing/>
        <w:rPr>
          <w:rFonts w:ascii="Times New Roman" w:hAnsi="Times New Roman" w:cs="Times New Roman"/>
        </w:rPr>
      </w:pPr>
    </w:p>
    <w:p w:rsidR="00516F63" w:rsidRPr="00516F63" w:rsidRDefault="00152A67" w:rsidP="00516F63">
      <w:pPr>
        <w:pStyle w:val="ListParagraph"/>
        <w:numPr>
          <w:ilvl w:val="0"/>
          <w:numId w:val="29"/>
        </w:numPr>
        <w:spacing w:line="240" w:lineRule="auto"/>
        <w:contextualSpacing/>
        <w:rPr>
          <w:rFonts w:ascii="Times New Roman" w:hAnsi="Times New Roman" w:cs="Times New Roman"/>
        </w:rPr>
      </w:pPr>
      <w:r>
        <w:rPr>
          <w:rFonts w:ascii="Times New Roman" w:hAnsi="Times New Roman" w:cs="Times New Roman"/>
        </w:rPr>
        <w:t>Calculate the test statistic (you may use statistical computing software).</w:t>
      </w:r>
    </w:p>
    <w:p w:rsidR="00516F63" w:rsidRPr="00516F63" w:rsidRDefault="00516F63" w:rsidP="00516F63">
      <w:pPr>
        <w:spacing w:line="240" w:lineRule="auto"/>
        <w:contextualSpacing/>
        <w:rPr>
          <w:rFonts w:ascii="Times New Roman" w:hAnsi="Times New Roman" w:cs="Times New Roman"/>
        </w:rPr>
      </w:pPr>
    </w:p>
    <w:p w:rsidR="00152A67" w:rsidRDefault="00152A67" w:rsidP="00152A67">
      <w:pPr>
        <w:pStyle w:val="ListParagraph"/>
        <w:numPr>
          <w:ilvl w:val="0"/>
          <w:numId w:val="29"/>
        </w:numPr>
        <w:spacing w:line="240" w:lineRule="auto"/>
        <w:contextualSpacing/>
        <w:rPr>
          <w:rFonts w:ascii="Times New Roman" w:hAnsi="Times New Roman" w:cs="Times New Roman"/>
        </w:rPr>
      </w:pPr>
      <w:r>
        <w:rPr>
          <w:rFonts w:ascii="Times New Roman" w:hAnsi="Times New Roman" w:cs="Times New Roman"/>
        </w:rPr>
        <w:t xml:space="preserve">Interpret the test statistic in context and use it to answer the question regarding whether or not the salaries differ.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14"/>
        <w:gridCol w:w="2214"/>
        <w:gridCol w:w="2214"/>
        <w:gridCol w:w="2214"/>
      </w:tblGrid>
      <w:tr w:rsidR="00152A67" w:rsidTr="00152A67">
        <w:tc>
          <w:tcPr>
            <w:tcW w:w="4428" w:type="dxa"/>
            <w:gridSpan w:val="2"/>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jc w:val="center"/>
              <w:rPr>
                <w:rFonts w:ascii="Times New Roman" w:hAnsi="Times New Roman" w:cs="Times New Roman"/>
                <w:sz w:val="24"/>
                <w:szCs w:val="24"/>
              </w:rPr>
            </w:pPr>
            <w:r>
              <w:rPr>
                <w:rFonts w:ascii="Times New Roman" w:hAnsi="Times New Roman" w:cs="Times New Roman"/>
                <w:sz w:val="24"/>
                <w:szCs w:val="24"/>
              </w:rPr>
              <w:t>Teachers’ Salaries (USD)</w:t>
            </w:r>
          </w:p>
        </w:tc>
        <w:tc>
          <w:tcPr>
            <w:tcW w:w="4428" w:type="dxa"/>
            <w:gridSpan w:val="2"/>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jc w:val="center"/>
              <w:rPr>
                <w:rFonts w:ascii="Times New Roman" w:hAnsi="Times New Roman" w:cs="Times New Roman"/>
                <w:sz w:val="24"/>
                <w:szCs w:val="24"/>
              </w:rPr>
            </w:pPr>
            <w:r>
              <w:rPr>
                <w:rFonts w:ascii="Times New Roman" w:hAnsi="Times New Roman" w:cs="Times New Roman"/>
                <w:sz w:val="24"/>
                <w:szCs w:val="24"/>
              </w:rPr>
              <w:t>Doctors’ Salaries (USD)</w:t>
            </w:r>
          </w:p>
        </w:tc>
      </w:tr>
      <w:tr w:rsidR="00152A67" w:rsidTr="00152A67">
        <w:trPr>
          <w:trHeight w:val="2850"/>
        </w:trPr>
        <w:tc>
          <w:tcPr>
            <w:tcW w:w="2214"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53118</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55740</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62899</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58500</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56726</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55554</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59247</w:t>
            </w:r>
          </w:p>
          <w:p w:rsidR="00152A67" w:rsidRDefault="00152A67">
            <w:pPr>
              <w:spacing w:line="240" w:lineRule="auto"/>
              <w:rPr>
                <w:rFonts w:ascii="Times New Roman" w:hAnsi="Times New Roman" w:cs="Times New Roman"/>
                <w:sz w:val="24"/>
                <w:szCs w:val="24"/>
              </w:rPr>
            </w:pPr>
          </w:p>
        </w:tc>
        <w:tc>
          <w:tcPr>
            <w:tcW w:w="2214"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54963</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58627</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60448</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61842</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56873</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64103</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61138</w:t>
            </w:r>
          </w:p>
        </w:tc>
        <w:tc>
          <w:tcPr>
            <w:tcW w:w="2214"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112184</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106919</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110176</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111740</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115535</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110108</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114815</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108114</w:t>
            </w:r>
          </w:p>
        </w:tc>
        <w:tc>
          <w:tcPr>
            <w:tcW w:w="2214" w:type="dxa"/>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105406</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110197</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109944</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113950</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104116</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116054</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105119</w:t>
            </w:r>
          </w:p>
          <w:p w:rsidR="00152A67" w:rsidRDefault="00152A67">
            <w:pPr>
              <w:spacing w:line="240" w:lineRule="auto"/>
              <w:rPr>
                <w:rFonts w:ascii="Times New Roman" w:hAnsi="Times New Roman" w:cs="Times New Roman"/>
                <w:sz w:val="24"/>
                <w:szCs w:val="24"/>
              </w:rPr>
            </w:pPr>
            <w:r>
              <w:rPr>
                <w:rFonts w:ascii="Times New Roman" w:hAnsi="Times New Roman" w:cs="Times New Roman"/>
                <w:sz w:val="24"/>
                <w:szCs w:val="24"/>
              </w:rPr>
              <w:t>108549</w:t>
            </w:r>
          </w:p>
        </w:tc>
      </w:tr>
    </w:tbl>
    <w:p w:rsidR="00152A67" w:rsidRDefault="00152A67"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516F63" w:rsidRDefault="00516F63" w:rsidP="00152A67">
      <w:pPr>
        <w:spacing w:line="240" w:lineRule="auto"/>
        <w:rPr>
          <w:rFonts w:ascii="Times New Roman" w:hAnsi="Times New Roman" w:cs="Times New Roman"/>
          <w:sz w:val="24"/>
          <w:szCs w:val="24"/>
        </w:rPr>
      </w:pPr>
    </w:p>
    <w:p w:rsidR="00152A67" w:rsidRPr="00516F63" w:rsidRDefault="00152A67" w:rsidP="00152A67">
      <w:pPr>
        <w:pStyle w:val="ListParagraph"/>
        <w:numPr>
          <w:ilvl w:val="0"/>
          <w:numId w:val="30"/>
        </w:numPr>
        <w:spacing w:line="240" w:lineRule="auto"/>
        <w:contextualSpacing/>
        <w:rPr>
          <w:rFonts w:ascii="Times New Roman" w:hAnsi="Times New Roman" w:cs="Times New Roman"/>
          <w:sz w:val="24"/>
          <w:szCs w:val="24"/>
        </w:rPr>
      </w:pPr>
      <w:r>
        <w:rPr>
          <w:rFonts w:ascii="Times New Roman" w:hAnsi="Times New Roman" w:cs="Times New Roman"/>
        </w:rPr>
        <w:lastRenderedPageBreak/>
        <w:t>Do doctors make more money than teachers?</w:t>
      </w: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Default="00516F63" w:rsidP="00516F63">
      <w:pPr>
        <w:spacing w:line="240" w:lineRule="auto"/>
        <w:contextualSpacing/>
        <w:rPr>
          <w:rFonts w:ascii="Times New Roman" w:hAnsi="Times New Roman" w:cs="Times New Roman"/>
          <w:sz w:val="24"/>
          <w:szCs w:val="24"/>
        </w:rPr>
      </w:pPr>
    </w:p>
    <w:p w:rsidR="00516F63" w:rsidRPr="00516F63" w:rsidRDefault="00516F63" w:rsidP="00516F63">
      <w:pPr>
        <w:spacing w:line="240" w:lineRule="auto"/>
        <w:contextualSpacing/>
        <w:rPr>
          <w:rFonts w:ascii="Times New Roman" w:hAnsi="Times New Roman" w:cs="Times New Roman"/>
          <w:sz w:val="24"/>
          <w:szCs w:val="24"/>
        </w:rPr>
      </w:pPr>
    </w:p>
    <w:p w:rsidR="00152A67" w:rsidRDefault="00152A67" w:rsidP="00152A67">
      <w:pPr>
        <w:pStyle w:val="ListParagraph"/>
        <w:numPr>
          <w:ilvl w:val="0"/>
          <w:numId w:val="30"/>
        </w:numPr>
        <w:spacing w:line="240" w:lineRule="auto"/>
        <w:contextualSpacing/>
        <w:rPr>
          <w:rFonts w:ascii="Times New Roman" w:hAnsi="Times New Roman" w:cs="Times New Roman"/>
        </w:rPr>
      </w:pPr>
      <w:r>
        <w:rPr>
          <w:rFonts w:ascii="Times New Roman" w:hAnsi="Times New Roman" w:cs="Times New Roman"/>
        </w:rPr>
        <w:t xml:space="preserve">Do doctors make twice as much as teachers? </w:t>
      </w:r>
    </w:p>
    <w:p w:rsidR="00152A67" w:rsidRDefault="00152A67" w:rsidP="00152A67">
      <w:pPr>
        <w:spacing w:line="240" w:lineRule="auto"/>
        <w:rPr>
          <w:rFonts w:ascii="Times New Roman" w:hAnsi="Times New Roman" w:cs="Times New Roman"/>
          <w:sz w:val="24"/>
          <w:szCs w:val="24"/>
        </w:rPr>
      </w:pPr>
    </w:p>
    <w:p w:rsidR="00516F63" w:rsidRDefault="00516F6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Answer Key  </w:t>
      </w:r>
    </w:p>
    <w:p w:rsidR="00152A67" w:rsidRDefault="00152A67" w:rsidP="00152A67">
      <w:pPr>
        <w:spacing w:line="240" w:lineRule="auto"/>
        <w:rPr>
          <w:rFonts w:ascii="Times New Roman" w:hAnsi="Times New Roman" w:cs="Times New Roman"/>
        </w:rPr>
      </w:pPr>
      <w:r>
        <w:rPr>
          <w:rFonts w:ascii="Times New Roman" w:hAnsi="Times New Roman" w:cs="Times New Roman"/>
          <w:i/>
        </w:rPr>
        <w:t>Question 1</w:t>
      </w:r>
    </w:p>
    <w:p w:rsidR="00152A67" w:rsidRDefault="00152A67" w:rsidP="00152A67">
      <w:pPr>
        <w:pStyle w:val="ListParagraph"/>
        <w:numPr>
          <w:ilvl w:val="0"/>
          <w:numId w:val="31"/>
        </w:numPr>
        <w:spacing w:line="240" w:lineRule="auto"/>
        <w:contextualSpacing/>
        <w:rPr>
          <w:rFonts w:ascii="Times New Roman" w:hAnsi="Times New Roman" w:cs="Times New Roman"/>
        </w:rPr>
      </w:pPr>
      <w:r>
        <w:rPr>
          <w:rFonts w:ascii="Times New Roman" w:hAnsi="Times New Roman" w:cs="Times New Roman"/>
        </w:rPr>
        <w:t xml:space="preserve">Two-sample t-test for independent samples (one-tailed). </w:t>
      </w:r>
    </w:p>
    <w:p w:rsidR="00152A67" w:rsidRDefault="00152A67" w:rsidP="00152A67">
      <w:pPr>
        <w:pStyle w:val="ListParagrap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0</w:t>
      </w:r>
      <w:r>
        <w:rPr>
          <w:rFonts w:ascii="Times New Roman" w:hAnsi="Times New Roman" w:cs="Times New Roman"/>
        </w:rPr>
        <w:t xml:space="preserve">: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vertAlign w:val="subscript"/>
        </w:rPr>
        <w:t xml:space="preserve"> – </w:t>
      </w:r>
      <w:proofErr w:type="spellStart"/>
      <w:r>
        <w:rPr>
          <w:rFonts w:ascii="Times New Roman" w:hAnsi="Times New Roman" w:cs="Times New Roman"/>
        </w:rPr>
        <w:t>μ</w:t>
      </w:r>
      <w:r>
        <w:rPr>
          <w:rFonts w:ascii="Times New Roman" w:hAnsi="Times New Roman" w:cs="Times New Roman"/>
          <w:vertAlign w:val="subscript"/>
        </w:rPr>
        <w:t>T</w:t>
      </w:r>
      <w:proofErr w:type="spellEnd"/>
      <w:r>
        <w:rPr>
          <w:rFonts w:ascii="Times New Roman" w:hAnsi="Times New Roman" w:cs="Times New Roman"/>
        </w:rPr>
        <w:t xml:space="preserve"> = 0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rPr>
        <w:t xml:space="preserve"> = </w:t>
      </w:r>
      <w:proofErr w:type="spellStart"/>
      <w:r>
        <w:rPr>
          <w:rFonts w:ascii="Times New Roman" w:hAnsi="Times New Roman" w:cs="Times New Roman"/>
        </w:rPr>
        <w:t>μ</w:t>
      </w:r>
      <w:r>
        <w:rPr>
          <w:rFonts w:ascii="Times New Roman" w:hAnsi="Times New Roman" w:cs="Times New Roman"/>
          <w:vertAlign w:val="subscript"/>
        </w:rPr>
        <w:t>T</w:t>
      </w:r>
      <w:proofErr w:type="spellEnd"/>
      <w:r>
        <w:rPr>
          <w:rFonts w:ascii="Times New Roman" w:hAnsi="Times New Roman" w:cs="Times New Roman"/>
        </w:rPr>
        <w:t>)</w:t>
      </w:r>
    </w:p>
    <w:p w:rsidR="00152A67" w:rsidRDefault="00152A67" w:rsidP="00152A67">
      <w:pPr>
        <w:spacing w:line="240" w:lineRule="auto"/>
        <w:rPr>
          <w:rFonts w:ascii="Times New Roman" w:hAnsi="Times New Roman" w:cs="Times New Roman"/>
        </w:rPr>
      </w:pPr>
      <w:r>
        <w:rPr>
          <w:rFonts w:ascii="Times New Roman" w:hAnsi="Times New Roman" w:cs="Times New Roman"/>
        </w:rPr>
        <w:t xml:space="preserve">             H</w:t>
      </w:r>
      <w:r>
        <w:rPr>
          <w:rFonts w:ascii="Times New Roman" w:hAnsi="Times New Roman" w:cs="Times New Roman"/>
          <w:vertAlign w:val="subscript"/>
        </w:rPr>
        <w:t>A</w:t>
      </w:r>
      <w:r>
        <w:rPr>
          <w:rFonts w:ascii="Times New Roman" w:hAnsi="Times New Roman" w:cs="Times New Roman"/>
        </w:rPr>
        <w:t xml:space="preserve">: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rPr>
        <w:t xml:space="preserve"> - </w:t>
      </w:r>
      <w:proofErr w:type="spellStart"/>
      <w:r>
        <w:rPr>
          <w:rFonts w:ascii="Times New Roman" w:hAnsi="Times New Roman" w:cs="Times New Roman"/>
        </w:rPr>
        <w:t>μ</w:t>
      </w:r>
      <w:r>
        <w:rPr>
          <w:rFonts w:ascii="Times New Roman" w:hAnsi="Times New Roman" w:cs="Times New Roman"/>
          <w:vertAlign w:val="subscript"/>
        </w:rPr>
        <w:t>T</w:t>
      </w:r>
      <w:proofErr w:type="spellEnd"/>
      <w:r>
        <w:rPr>
          <w:rFonts w:ascii="Times New Roman" w:hAnsi="Times New Roman" w:cs="Times New Roman"/>
        </w:rPr>
        <w:t xml:space="preserve"> &gt; 0</w:t>
      </w:r>
    </w:p>
    <w:p w:rsidR="00152A67" w:rsidRDefault="00152A67" w:rsidP="00152A67">
      <w:pPr>
        <w:pStyle w:val="ListParagraph"/>
        <w:numPr>
          <w:ilvl w:val="0"/>
          <w:numId w:val="31"/>
        </w:numPr>
        <w:spacing w:line="240" w:lineRule="auto"/>
        <w:contextualSpacing/>
        <w:rPr>
          <w:rFonts w:ascii="Times New Roman" w:hAnsi="Times New Roman" w:cs="Times New Roman"/>
        </w:rPr>
      </w:pPr>
      <w:r>
        <w:rPr>
          <w:rFonts w:ascii="Times New Roman" w:hAnsi="Times New Roman" w:cs="Times New Roman"/>
        </w:rPr>
        <w:t>The data come from random samples.  Teachers’ and doctors’ salaries are independent (we can assume no teachers also work as doctors, and vice versa). There are no obvious outliers, and the histograms (see below) are mound-shaped and roughly symmetric, so there is no significant reason to question the condition of approximate normality. The salaries also seem to meet the homogeneity of variance assumption.</w:t>
      </w:r>
    </w:p>
    <w:p w:rsidR="00152A67" w:rsidRDefault="00152A67" w:rsidP="00152A67">
      <w:pPr>
        <w:pStyle w:val="ListParagraph"/>
        <w:rPr>
          <w:rFonts w:ascii="Times New Roman" w:hAnsi="Times New Roman" w:cs="Times New Roman"/>
        </w:rPr>
      </w:pPr>
      <w:r>
        <w:rPr>
          <w:rFonts w:ascii="Times New Roman" w:hAnsi="Times New Roman" w:cs="Times New Roman"/>
          <w:noProof/>
        </w:rPr>
        <w:drawing>
          <wp:inline distT="0" distB="0" distL="0" distR="0">
            <wp:extent cx="3095625" cy="2790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790825"/>
                    </a:xfrm>
                    <a:prstGeom prst="rect">
                      <a:avLst/>
                    </a:prstGeom>
                    <a:noFill/>
                    <a:ln>
                      <a:noFill/>
                    </a:ln>
                  </pic:spPr>
                </pic:pic>
              </a:graphicData>
            </a:graphic>
          </wp:inline>
        </w:drawing>
      </w:r>
    </w:p>
    <w:p w:rsidR="00152A67" w:rsidRDefault="00152A67" w:rsidP="00152A67">
      <w:pPr>
        <w:pStyle w:val="ListParagraph"/>
        <w:rPr>
          <w:rFonts w:ascii="Times New Roman" w:hAnsi="Times New Roman" w:cs="Times New Roman"/>
        </w:rPr>
      </w:pPr>
      <w:r>
        <w:rPr>
          <w:rFonts w:ascii="Times New Roman" w:hAnsi="Times New Roman" w:cs="Times New Roman"/>
          <w:noProof/>
        </w:rPr>
        <w:drawing>
          <wp:inline distT="0" distB="0" distL="0" distR="0">
            <wp:extent cx="3095625" cy="2790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2790825"/>
                    </a:xfrm>
                    <a:prstGeom prst="rect">
                      <a:avLst/>
                    </a:prstGeom>
                    <a:noFill/>
                    <a:ln>
                      <a:noFill/>
                    </a:ln>
                  </pic:spPr>
                </pic:pic>
              </a:graphicData>
            </a:graphic>
          </wp:inline>
        </w:drawing>
      </w:r>
    </w:p>
    <w:p w:rsidR="00152A67" w:rsidRDefault="00152A67" w:rsidP="00152A67">
      <w:pPr>
        <w:pStyle w:val="ListParagraph"/>
        <w:numPr>
          <w:ilvl w:val="0"/>
          <w:numId w:val="31"/>
        </w:numPr>
        <w:spacing w:line="240" w:lineRule="auto"/>
        <w:contextualSpacing/>
        <w:rPr>
          <w:rFonts w:ascii="Times New Roman" w:hAnsi="Times New Roman" w:cs="Times New Roman"/>
        </w:rPr>
      </w:pPr>
      <w:r>
        <w:rPr>
          <w:rFonts w:ascii="Times New Roman" w:hAnsi="Times New Roman" w:cs="Times New Roman"/>
        </w:rPr>
        <w:t xml:space="preserve">t = 40.1958, </w:t>
      </w:r>
      <w:proofErr w:type="spellStart"/>
      <w:r>
        <w:rPr>
          <w:rFonts w:ascii="Times New Roman" w:hAnsi="Times New Roman" w:cs="Times New Roman"/>
        </w:rPr>
        <w:t>df</w:t>
      </w:r>
      <w:proofErr w:type="spellEnd"/>
      <w:r>
        <w:rPr>
          <w:rFonts w:ascii="Times New Roman" w:hAnsi="Times New Roman" w:cs="Times New Roman"/>
        </w:rPr>
        <w:t>=28, p-value ≈ 0</w:t>
      </w:r>
    </w:p>
    <w:p w:rsidR="00152A67" w:rsidRDefault="00152A67" w:rsidP="00152A67">
      <w:pPr>
        <w:pStyle w:val="ListParagraph"/>
        <w:rPr>
          <w:rFonts w:ascii="Times New Roman" w:hAnsi="Times New Roman" w:cs="Times New Roman"/>
        </w:rPr>
      </w:pPr>
      <w:proofErr w:type="gramStart"/>
      <w:r>
        <w:rPr>
          <w:rFonts w:ascii="Times New Roman" w:hAnsi="Times New Roman" w:cs="Times New Roman"/>
        </w:rPr>
        <w:t>mean</w:t>
      </w:r>
      <w:proofErr w:type="gramEnd"/>
      <w:r>
        <w:rPr>
          <w:rFonts w:ascii="Times New Roman" w:hAnsi="Times New Roman" w:cs="Times New Roman"/>
        </w:rPr>
        <w:t xml:space="preserve"> salary for doctors $110,182.88</w:t>
      </w:r>
    </w:p>
    <w:p w:rsidR="00152A67" w:rsidRDefault="00152A67" w:rsidP="00152A67">
      <w:pPr>
        <w:pStyle w:val="ListParagraph"/>
        <w:rPr>
          <w:rFonts w:ascii="Times New Roman" w:hAnsi="Times New Roman" w:cs="Times New Roman"/>
        </w:rPr>
      </w:pPr>
      <w:proofErr w:type="gramStart"/>
      <w:r>
        <w:rPr>
          <w:rFonts w:ascii="Times New Roman" w:hAnsi="Times New Roman" w:cs="Times New Roman"/>
        </w:rPr>
        <w:t>mean</w:t>
      </w:r>
      <w:proofErr w:type="gramEnd"/>
      <w:r>
        <w:rPr>
          <w:rFonts w:ascii="Times New Roman" w:hAnsi="Times New Roman" w:cs="Times New Roman"/>
        </w:rPr>
        <w:t xml:space="preserve"> salary for teachers $58,555.57</w:t>
      </w:r>
    </w:p>
    <w:p w:rsidR="00152A67" w:rsidRDefault="00152A67" w:rsidP="00152A67">
      <w:pPr>
        <w:pStyle w:val="ListParagraph"/>
        <w:rPr>
          <w:rFonts w:ascii="Times New Roman" w:hAnsi="Times New Roman" w:cs="Times New Roman"/>
        </w:rPr>
      </w:pPr>
    </w:p>
    <w:p w:rsidR="00152A67" w:rsidRDefault="00152A67" w:rsidP="00152A67">
      <w:pPr>
        <w:pStyle w:val="ListParagraph"/>
        <w:numPr>
          <w:ilvl w:val="0"/>
          <w:numId w:val="31"/>
        </w:numPr>
        <w:spacing w:line="240" w:lineRule="auto"/>
        <w:contextualSpacing/>
        <w:rPr>
          <w:rFonts w:ascii="Times New Roman" w:hAnsi="Times New Roman" w:cs="Times New Roman"/>
        </w:rPr>
      </w:pPr>
      <w:r>
        <w:rPr>
          <w:rFonts w:ascii="Times New Roman" w:hAnsi="Times New Roman" w:cs="Times New Roman"/>
        </w:rPr>
        <w:lastRenderedPageBreak/>
        <w:t>Since p-value ≈ 0 is less than the alpha level of 0.05, we reject the null hypothesis that doctors’ and teachers’ salaries are equal and conclude that doctors’ salaries are higher than teachers’.</w:t>
      </w:r>
    </w:p>
    <w:p w:rsidR="00152A67" w:rsidRDefault="00152A67" w:rsidP="00152A67">
      <w:pPr>
        <w:spacing w:line="240" w:lineRule="auto"/>
        <w:rPr>
          <w:rFonts w:ascii="Times New Roman" w:hAnsi="Times New Roman" w:cs="Times New Roman"/>
          <w:i/>
        </w:rPr>
      </w:pPr>
    </w:p>
    <w:p w:rsidR="00152A67" w:rsidRDefault="00152A67" w:rsidP="00152A67">
      <w:pPr>
        <w:spacing w:line="240" w:lineRule="auto"/>
        <w:rPr>
          <w:rFonts w:ascii="Times New Roman" w:hAnsi="Times New Roman" w:cs="Times New Roman"/>
          <w:i/>
        </w:rPr>
      </w:pPr>
      <w:r>
        <w:rPr>
          <w:rFonts w:ascii="Times New Roman" w:hAnsi="Times New Roman" w:cs="Times New Roman"/>
          <w:i/>
        </w:rPr>
        <w:t>Question 2</w:t>
      </w:r>
    </w:p>
    <w:p w:rsidR="00152A67" w:rsidRDefault="00152A67" w:rsidP="00152A67">
      <w:pPr>
        <w:pStyle w:val="ListParagraph"/>
        <w:numPr>
          <w:ilvl w:val="0"/>
          <w:numId w:val="32"/>
        </w:numPr>
        <w:spacing w:line="240" w:lineRule="auto"/>
        <w:contextualSpacing/>
        <w:rPr>
          <w:rFonts w:ascii="Times New Roman" w:hAnsi="Times New Roman" w:cs="Times New Roman"/>
        </w:rPr>
      </w:pPr>
      <w:r>
        <w:rPr>
          <w:rFonts w:ascii="Times New Roman" w:hAnsi="Times New Roman" w:cs="Times New Roman"/>
        </w:rPr>
        <w:t xml:space="preserve">Two-sample t-test for independent samples (two-tailed) </w:t>
      </w:r>
    </w:p>
    <w:p w:rsidR="00152A67" w:rsidRDefault="00152A67" w:rsidP="00152A67">
      <w:pPr>
        <w:pStyle w:val="ListParagrap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0</w:t>
      </w:r>
      <w:r>
        <w:rPr>
          <w:rFonts w:ascii="Times New Roman" w:hAnsi="Times New Roman" w:cs="Times New Roman"/>
        </w:rPr>
        <w:t xml:space="preserve">: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vertAlign w:val="subscript"/>
        </w:rPr>
        <w:t xml:space="preserve"> – </w:t>
      </w:r>
      <w:r>
        <w:rPr>
          <w:rFonts w:ascii="Times New Roman" w:hAnsi="Times New Roman" w:cs="Times New Roman"/>
        </w:rPr>
        <w:t>2μ</w:t>
      </w:r>
      <w:r>
        <w:rPr>
          <w:rFonts w:ascii="Times New Roman" w:hAnsi="Times New Roman" w:cs="Times New Roman"/>
          <w:vertAlign w:val="subscript"/>
        </w:rPr>
        <w:t>T</w:t>
      </w:r>
      <w:r>
        <w:rPr>
          <w:rFonts w:ascii="Times New Roman" w:hAnsi="Times New Roman" w:cs="Times New Roman"/>
        </w:rPr>
        <w:t xml:space="preserve"> = 0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rPr>
        <w:t xml:space="preserve"> = 2μ</w:t>
      </w:r>
      <w:r>
        <w:rPr>
          <w:rFonts w:ascii="Times New Roman" w:hAnsi="Times New Roman" w:cs="Times New Roman"/>
          <w:vertAlign w:val="subscript"/>
        </w:rPr>
        <w:t>T</w:t>
      </w:r>
      <w:r>
        <w:rPr>
          <w:rFonts w:ascii="Times New Roman" w:hAnsi="Times New Roman" w:cs="Times New Roman"/>
        </w:rPr>
        <w:t>)</w:t>
      </w:r>
    </w:p>
    <w:p w:rsidR="00152A67" w:rsidRDefault="00152A67" w:rsidP="00152A67">
      <w:pPr>
        <w:spacing w:line="240" w:lineRule="auto"/>
        <w:rPr>
          <w:rFonts w:ascii="Times New Roman" w:hAnsi="Times New Roman" w:cs="Times New Roman"/>
        </w:rPr>
      </w:pPr>
      <w:r>
        <w:rPr>
          <w:rFonts w:ascii="Times New Roman" w:hAnsi="Times New Roman" w:cs="Times New Roman"/>
        </w:rPr>
        <w:t xml:space="preserve">             H</w:t>
      </w:r>
      <w:r>
        <w:rPr>
          <w:rFonts w:ascii="Times New Roman" w:hAnsi="Times New Roman" w:cs="Times New Roman"/>
          <w:vertAlign w:val="subscript"/>
        </w:rPr>
        <w:t>A</w:t>
      </w:r>
      <w:r>
        <w:rPr>
          <w:rFonts w:ascii="Times New Roman" w:hAnsi="Times New Roman" w:cs="Times New Roman"/>
        </w:rPr>
        <w:t xml:space="preserve">: </w:t>
      </w:r>
      <w:proofErr w:type="spellStart"/>
      <w:r>
        <w:rPr>
          <w:rFonts w:ascii="Times New Roman" w:hAnsi="Times New Roman" w:cs="Times New Roman"/>
        </w:rPr>
        <w:t>μ</w:t>
      </w:r>
      <w:r>
        <w:rPr>
          <w:rFonts w:ascii="Times New Roman" w:hAnsi="Times New Roman" w:cs="Times New Roman"/>
          <w:vertAlign w:val="subscript"/>
        </w:rPr>
        <w:t>D</w:t>
      </w:r>
      <w:proofErr w:type="spellEnd"/>
      <w:r>
        <w:rPr>
          <w:rFonts w:ascii="Times New Roman" w:hAnsi="Times New Roman" w:cs="Times New Roman"/>
        </w:rPr>
        <w:t xml:space="preserve"> - 2μ</w:t>
      </w:r>
      <w:r>
        <w:rPr>
          <w:rFonts w:ascii="Times New Roman" w:hAnsi="Times New Roman" w:cs="Times New Roman"/>
          <w:vertAlign w:val="subscript"/>
        </w:rPr>
        <w:t>T</w:t>
      </w:r>
      <w:r>
        <w:rPr>
          <w:rFonts w:ascii="Times New Roman" w:hAnsi="Times New Roman" w:cs="Times New Roman"/>
        </w:rPr>
        <w:t xml:space="preserve"> </w:t>
      </w:r>
      <w:r>
        <w:rPr>
          <w:rFonts w:ascii="Times New Roman" w:hAnsi="Times New Roman" w:cs="Times New Roman"/>
        </w:rPr>
        <w:sym w:font="Symbol" w:char="F0B9"/>
      </w:r>
      <w:r>
        <w:rPr>
          <w:rFonts w:ascii="Times New Roman" w:hAnsi="Times New Roman" w:cs="Times New Roman"/>
        </w:rPr>
        <w:t xml:space="preserve"> 0</w:t>
      </w:r>
    </w:p>
    <w:p w:rsidR="00152A67" w:rsidRDefault="00152A67" w:rsidP="00152A67">
      <w:pPr>
        <w:pStyle w:val="ListParagraph"/>
        <w:numPr>
          <w:ilvl w:val="0"/>
          <w:numId w:val="32"/>
        </w:numPr>
        <w:spacing w:line="240" w:lineRule="auto"/>
        <w:contextualSpacing/>
        <w:rPr>
          <w:rFonts w:ascii="Times New Roman" w:hAnsi="Times New Roman" w:cs="Times New Roman"/>
        </w:rPr>
      </w:pPr>
      <w:r>
        <w:rPr>
          <w:rFonts w:ascii="Times New Roman" w:hAnsi="Times New Roman" w:cs="Times New Roman"/>
        </w:rPr>
        <w:t xml:space="preserve">The assumptions are still met (multiplying the teachers’ salaries by 2 is multiplication by a scalar, which does not change the shape of the distributions). </w:t>
      </w:r>
    </w:p>
    <w:p w:rsidR="00152A67" w:rsidRDefault="00152A67" w:rsidP="00152A67">
      <w:pPr>
        <w:pStyle w:val="ListParagraph"/>
        <w:numPr>
          <w:ilvl w:val="0"/>
          <w:numId w:val="32"/>
        </w:numPr>
        <w:spacing w:line="240" w:lineRule="auto"/>
        <w:contextualSpacing/>
        <w:rPr>
          <w:rFonts w:ascii="Times New Roman" w:hAnsi="Times New Roman" w:cs="Times New Roman"/>
        </w:rPr>
      </w:pPr>
      <w:r>
        <w:rPr>
          <w:rFonts w:ascii="Times New Roman" w:hAnsi="Times New Roman" w:cs="Times New Roman"/>
        </w:rPr>
        <w:t xml:space="preserve">t = -3.6454, </w:t>
      </w:r>
      <w:proofErr w:type="spellStart"/>
      <w:r>
        <w:rPr>
          <w:rFonts w:ascii="Times New Roman" w:hAnsi="Times New Roman" w:cs="Times New Roman"/>
        </w:rPr>
        <w:t>df</w:t>
      </w:r>
      <w:proofErr w:type="spellEnd"/>
      <w:r>
        <w:rPr>
          <w:rFonts w:ascii="Times New Roman" w:hAnsi="Times New Roman" w:cs="Times New Roman"/>
        </w:rPr>
        <w:t xml:space="preserve"> = 28, p-value = 0.001078</w:t>
      </w:r>
    </w:p>
    <w:p w:rsidR="00152A67" w:rsidRDefault="00152A67" w:rsidP="00152A67">
      <w:pPr>
        <w:pStyle w:val="ListParagraph"/>
        <w:numPr>
          <w:ilvl w:val="0"/>
          <w:numId w:val="32"/>
        </w:numPr>
        <w:spacing w:line="240" w:lineRule="auto"/>
        <w:contextualSpacing/>
        <w:rPr>
          <w:rFonts w:ascii="Times New Roman" w:hAnsi="Times New Roman" w:cs="Times New Roman"/>
        </w:rPr>
      </w:pPr>
      <w:r>
        <w:rPr>
          <w:rFonts w:ascii="Times New Roman" w:hAnsi="Times New Roman" w:cs="Times New Roman"/>
        </w:rPr>
        <w:t xml:space="preserve">Since p = 0.001078 is less than the alpha level of 0.05, we reject the null hypothesis that doctors’ salaries are double teachers’ salaries. We conclude that doctors’ salaries are either </w:t>
      </w:r>
      <w:r>
        <w:rPr>
          <w:rFonts w:ascii="Times New Roman" w:hAnsi="Times New Roman" w:cs="Times New Roman"/>
          <w:i/>
        </w:rPr>
        <w:t xml:space="preserve">more than </w:t>
      </w:r>
      <w:r>
        <w:rPr>
          <w:rFonts w:ascii="Times New Roman" w:hAnsi="Times New Roman" w:cs="Times New Roman"/>
        </w:rPr>
        <w:t xml:space="preserve">double teachers’ salaries, or </w:t>
      </w:r>
      <w:r>
        <w:rPr>
          <w:rFonts w:ascii="Times New Roman" w:hAnsi="Times New Roman" w:cs="Times New Roman"/>
          <w:i/>
        </w:rPr>
        <w:t xml:space="preserve">less than </w:t>
      </w:r>
      <w:r>
        <w:rPr>
          <w:rFonts w:ascii="Times New Roman" w:hAnsi="Times New Roman" w:cs="Times New Roman"/>
        </w:rPr>
        <w:t xml:space="preserve">double teachers’ salaries, though we cannot be sure from this test which of those two cases is true.  </w:t>
      </w:r>
    </w:p>
    <w:p w:rsidR="00152A67" w:rsidRDefault="00152A67" w:rsidP="00152A67">
      <w:pPr>
        <w:spacing w:line="240" w:lineRule="auto"/>
        <w:rPr>
          <w:rFonts w:ascii="Times New Roman" w:hAnsi="Times New Roman" w:cs="Times New Roman"/>
        </w:rPr>
      </w:pPr>
    </w:p>
    <w:p w:rsidR="00152A67" w:rsidRDefault="00152A67" w:rsidP="00152A67">
      <w:pPr>
        <w:spacing w:line="240" w:lineRule="auto"/>
        <w:rPr>
          <w:rFonts w:ascii="Times New Roman" w:hAnsi="Times New Roman" w:cs="Times New Roman"/>
        </w:rPr>
      </w:pPr>
      <w:r>
        <w:rPr>
          <w:rFonts w:ascii="Times New Roman" w:hAnsi="Times New Roman" w:cs="Times New Roman"/>
          <w:b/>
          <w:sz w:val="24"/>
          <w:szCs w:val="24"/>
        </w:rPr>
        <w:t>Possible Extensions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One extension of this activity is to compute a confidence interval for the mass of frosting in the Regular Oreos and a confidence interval for the mass of frosting in the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1.  Activity background adapted from </w:t>
      </w:r>
      <w:hyperlink r:id="rId13" w:history="1">
        <w:r>
          <w:rPr>
            <w:rStyle w:val="Hyperlink"/>
          </w:rPr>
          <w:t>http://www.cnn.com/2013/08/21/us/oreo-high-school-experiment/</w:t>
        </w:r>
      </w:hyperlink>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2.  American Statistical Association (2007).  Guidelines for assessment and instruction in statistics education. Available online: </w:t>
      </w:r>
      <w:hyperlink r:id="rId14" w:history="1">
        <w:r>
          <w:rPr>
            <w:rStyle w:val="Hyperlink"/>
          </w:rPr>
          <w:t>http://www.amstat.org/education/gaise/</w:t>
        </w:r>
      </w:hyperlink>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152A67" w:rsidRDefault="00152A67" w:rsidP="00152A6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Double Stuffed? Activity Sheet</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1a. Do you think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more filling than Regular Oreos? How could you express this in the language of hypothesis testing?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1b.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sort of statistical test will you use to answer your question? What will you use for an alpha level?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1c. Talk with your classmates and devise a plan to collect data with which to test your hypothesis.</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1d. Collect your data and record it in the table below. </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152A67" w:rsidTr="00152A67">
        <w:tc>
          <w:tcPr>
            <w:tcW w:w="8856" w:type="dxa"/>
            <w:gridSpan w:val="6"/>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jc w:val="center"/>
              <w:rPr>
                <w:rFonts w:ascii="Times New Roman" w:hAnsi="Times New Roman" w:cs="Times New Roman"/>
                <w:sz w:val="24"/>
                <w:szCs w:val="24"/>
              </w:rPr>
            </w:pPr>
            <w:r>
              <w:rPr>
                <w:rFonts w:ascii="Times New Roman" w:hAnsi="Times New Roman" w:cs="Times New Roman"/>
                <w:sz w:val="24"/>
                <w:szCs w:val="24"/>
              </w:rPr>
              <w:t>Filling Masses of Regular Oreos (g)</w:t>
            </w: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8856" w:type="dxa"/>
            <w:gridSpan w:val="6"/>
            <w:tcBorders>
              <w:top w:val="single" w:sz="4" w:space="0" w:color="auto"/>
              <w:left w:val="single" w:sz="4" w:space="0" w:color="auto"/>
              <w:bottom w:val="single" w:sz="4" w:space="0" w:color="auto"/>
              <w:right w:val="single" w:sz="4" w:space="0" w:color="auto"/>
            </w:tcBorders>
            <w:hideMark/>
          </w:tcPr>
          <w:p w:rsidR="00152A67" w:rsidRDefault="00152A6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Filling Masses of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(g)</w:t>
            </w: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r w:rsidR="00152A67" w:rsidTr="00152A67">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152A67" w:rsidRDefault="00152A67">
            <w:pPr>
              <w:spacing w:line="240" w:lineRule="auto"/>
              <w:rPr>
                <w:rFonts w:ascii="Times New Roman" w:hAnsi="Times New Roman" w:cs="Times New Roman"/>
                <w:sz w:val="24"/>
                <w:szCs w:val="24"/>
              </w:rPr>
            </w:pPr>
          </w:p>
        </w:tc>
      </w:tr>
    </w:tbl>
    <w:p w:rsidR="00152A67" w:rsidRDefault="00152A67" w:rsidP="00152A67">
      <w:pPr>
        <w:spacing w:line="240" w:lineRule="auto"/>
        <w:rPr>
          <w:rFonts w:ascii="Times New Roman" w:hAnsi="Times New Roman" w:cs="Times New Roman"/>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2a.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are the assumptions underlying your test? Check these assumptions.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2b. Perform your test (you may use statistical software).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2c. </w:t>
      </w:r>
      <w:proofErr w:type="gramStart"/>
      <w:r>
        <w:rPr>
          <w:rFonts w:ascii="Times New Roman" w:hAnsi="Times New Roman" w:cs="Times New Roman"/>
          <w:sz w:val="24"/>
          <w:szCs w:val="24"/>
        </w:rPr>
        <w:t>Interpret</w:t>
      </w:r>
      <w:proofErr w:type="gramEnd"/>
      <w:r>
        <w:rPr>
          <w:rFonts w:ascii="Times New Roman" w:hAnsi="Times New Roman" w:cs="Times New Roman"/>
          <w:sz w:val="24"/>
          <w:szCs w:val="24"/>
        </w:rPr>
        <w:t xml:space="preserve"> your result. (What does your result say about the amount of filling in Regular and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3a. Do you think that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have twice the filling of </w:t>
      </w:r>
      <w:proofErr w:type="gramStart"/>
      <w:r>
        <w:rPr>
          <w:rFonts w:ascii="Times New Roman" w:hAnsi="Times New Roman" w:cs="Times New Roman"/>
          <w:sz w:val="24"/>
          <w:szCs w:val="24"/>
        </w:rPr>
        <w:t>Regular</w:t>
      </w:r>
      <w:proofErr w:type="gramEnd"/>
      <w:r>
        <w:rPr>
          <w:rFonts w:ascii="Times New Roman" w:hAnsi="Times New Roman" w:cs="Times New Roman"/>
          <w:sz w:val="24"/>
          <w:szCs w:val="24"/>
        </w:rPr>
        <w:t xml:space="preserve"> Oreos? How could you test this using your data?</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3b. Carry out your test.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3c. </w:t>
      </w:r>
      <w:proofErr w:type="gramStart"/>
      <w:r>
        <w:rPr>
          <w:rFonts w:ascii="Times New Roman" w:hAnsi="Times New Roman" w:cs="Times New Roman"/>
          <w:sz w:val="24"/>
          <w:szCs w:val="24"/>
        </w:rPr>
        <w:t>Interpret</w:t>
      </w:r>
      <w:proofErr w:type="gramEnd"/>
      <w:r>
        <w:rPr>
          <w:rFonts w:ascii="Times New Roman" w:hAnsi="Times New Roman" w:cs="Times New Roman"/>
          <w:sz w:val="24"/>
          <w:szCs w:val="24"/>
        </w:rPr>
        <w:t xml:space="preserve"> your result. (What does your result say about the amount of filling in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is there evidence to conclude that the amount of filling in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is not double that in Regular Oreos?) </w:t>
      </w:r>
    </w:p>
    <w:p w:rsidR="00152A67" w:rsidRDefault="00152A67" w:rsidP="00152A67">
      <w:pPr>
        <w:spacing w:line="240" w:lineRule="auto"/>
        <w:rPr>
          <w:rFonts w:ascii="Times New Roman" w:hAnsi="Times New Roman" w:cs="Times New Roman"/>
          <w:b/>
          <w:sz w:val="24"/>
          <w:szCs w:val="24"/>
        </w:rPr>
      </w:pPr>
    </w:p>
    <w:p w:rsidR="00152A67" w:rsidRDefault="00152A67" w:rsidP="00152A67">
      <w:pPr>
        <w:spacing w:line="240" w:lineRule="auto"/>
        <w:rPr>
          <w:rFonts w:ascii="Times New Roman" w:hAnsi="Times New Roman" w:cs="Times New Roman"/>
          <w:b/>
          <w:sz w:val="24"/>
          <w:szCs w:val="24"/>
        </w:rPr>
      </w:pPr>
    </w:p>
    <w:p w:rsidR="00152A67" w:rsidRDefault="00152A67" w:rsidP="00152A67">
      <w:pPr>
        <w:spacing w:line="240" w:lineRule="auto"/>
        <w:rPr>
          <w:rFonts w:ascii="Times New Roman" w:hAnsi="Times New Roman" w:cs="Times New Roman"/>
          <w:b/>
          <w:sz w:val="24"/>
          <w:szCs w:val="24"/>
        </w:rPr>
      </w:pPr>
    </w:p>
    <w:p w:rsidR="00152A67" w:rsidRDefault="00152A67" w:rsidP="00152A67">
      <w:pPr>
        <w:spacing w:line="240" w:lineRule="auto"/>
        <w:rPr>
          <w:rFonts w:ascii="Times New Roman" w:hAnsi="Times New Roman" w:cs="Times New Roman"/>
          <w:sz w:val="24"/>
          <w:szCs w:val="24"/>
        </w:rPr>
      </w:pPr>
      <w:r>
        <w:rPr>
          <w:rFonts w:ascii="Times New Roman" w:hAnsi="Times New Roman" w:cs="Times New Roman"/>
          <w:sz w:val="24"/>
          <w:szCs w:val="24"/>
        </w:rPr>
        <w:t xml:space="preserve">4.  More generally, what did you learn about determining whether the amounts of filling in Regular and Double </w:t>
      </w:r>
      <w:proofErr w:type="spellStart"/>
      <w:r>
        <w:rPr>
          <w:rFonts w:ascii="Times New Roman" w:hAnsi="Times New Roman" w:cs="Times New Roman"/>
          <w:sz w:val="24"/>
          <w:szCs w:val="24"/>
        </w:rPr>
        <w:t>Stuf</w:t>
      </w:r>
      <w:proofErr w:type="spellEnd"/>
      <w:r>
        <w:rPr>
          <w:rFonts w:ascii="Times New Roman" w:hAnsi="Times New Roman" w:cs="Times New Roman"/>
          <w:sz w:val="24"/>
          <w:szCs w:val="24"/>
        </w:rPr>
        <w:t xml:space="preserve"> Oreos differ? </w:t>
      </w: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sz w:val="24"/>
          <w:szCs w:val="24"/>
        </w:rPr>
      </w:pPr>
    </w:p>
    <w:p w:rsidR="00152A67" w:rsidRDefault="00152A67" w:rsidP="00152A67">
      <w:pPr>
        <w:spacing w:line="240" w:lineRule="auto"/>
        <w:rPr>
          <w:rFonts w:ascii="Times New Roman" w:hAnsi="Times New Roman" w:cs="Times New Roman"/>
          <w:b/>
          <w:sz w:val="24"/>
          <w:szCs w:val="24"/>
        </w:rPr>
      </w:pPr>
    </w:p>
    <w:p w:rsidR="00400D57" w:rsidRDefault="00400D57" w:rsidP="00152A67">
      <w:pPr>
        <w:spacing w:line="240" w:lineRule="auto"/>
        <w:rPr>
          <w:rFonts w:ascii="Times New Roman" w:hAnsi="Times New Roman" w:cs="Times New Roman"/>
          <w:sz w:val="24"/>
          <w:szCs w:val="24"/>
        </w:rPr>
      </w:pPr>
      <w:bookmarkStart w:id="0" w:name="_GoBack"/>
      <w:bookmarkEnd w:id="0"/>
    </w:p>
    <w:sectPr w:rsidR="00400D57" w:rsidSect="00425836">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9A" w:rsidRDefault="0026719A">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26719A" w:rsidRDefault="0026719A">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516F63">
      <w:rPr>
        <w:rFonts w:ascii="Times New Roman" w:hAnsi="Times New Roman" w:cs="Times New Roman"/>
        <w:noProof/>
        <w:sz w:val="20"/>
        <w:szCs w:val="20"/>
      </w:rPr>
      <w:t>11</w:t>
    </w:r>
    <w:r w:rsidRPr="00425836">
      <w:rPr>
        <w:rFonts w:ascii="Times New Roman" w:hAnsi="Times New Roman" w:cs="Times New Roman"/>
        <w:noProof/>
        <w:sz w:val="20"/>
        <w:szCs w:val="20"/>
      </w:rPr>
      <w:fldChar w:fldCharType="end"/>
    </w:r>
  </w:p>
  <w:p w:rsidR="00425836" w:rsidRPr="00425836" w:rsidRDefault="0026719A">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9A" w:rsidRDefault="0026719A">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26719A" w:rsidRDefault="0026719A">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468"/>
    <w:multiLevelType w:val="hybridMultilevel"/>
    <w:tmpl w:val="94586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2EC5445"/>
    <w:multiLevelType w:val="hybridMultilevel"/>
    <w:tmpl w:val="2F960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6061AA5"/>
    <w:multiLevelType w:val="hybridMultilevel"/>
    <w:tmpl w:val="51E41D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D764AEE"/>
    <w:multiLevelType w:val="hybridMultilevel"/>
    <w:tmpl w:val="00B0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4276D9E"/>
    <w:multiLevelType w:val="hybridMultilevel"/>
    <w:tmpl w:val="63D2CEB4"/>
    <w:lvl w:ilvl="0" w:tplc="B5C27F5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A207CA3"/>
    <w:multiLevelType w:val="hybridMultilevel"/>
    <w:tmpl w:val="B7AE3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3CA3096"/>
    <w:multiLevelType w:val="hybridMultilevel"/>
    <w:tmpl w:val="51E41D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D571ACA"/>
    <w:multiLevelType w:val="hybridMultilevel"/>
    <w:tmpl w:val="03EE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675B4F3F"/>
    <w:multiLevelType w:val="hybridMultilevel"/>
    <w:tmpl w:val="8F369878"/>
    <w:lvl w:ilvl="0" w:tplc="C2327BD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8"/>
  </w:num>
  <w:num w:numId="2">
    <w:abstractNumId w:val="21"/>
  </w:num>
  <w:num w:numId="3">
    <w:abstractNumId w:val="6"/>
  </w:num>
  <w:num w:numId="4">
    <w:abstractNumId w:val="23"/>
  </w:num>
  <w:num w:numId="5">
    <w:abstractNumId w:val="1"/>
  </w:num>
  <w:num w:numId="6">
    <w:abstractNumId w:val="4"/>
  </w:num>
  <w:num w:numId="7">
    <w:abstractNumId w:val="8"/>
  </w:num>
  <w:num w:numId="8">
    <w:abstractNumId w:val="16"/>
  </w:num>
  <w:num w:numId="9">
    <w:abstractNumId w:val="13"/>
  </w:num>
  <w:num w:numId="10">
    <w:abstractNumId w:val="30"/>
  </w:num>
  <w:num w:numId="11">
    <w:abstractNumId w:val="15"/>
  </w:num>
  <w:num w:numId="12">
    <w:abstractNumId w:val="14"/>
  </w:num>
  <w:num w:numId="13">
    <w:abstractNumId w:val="3"/>
  </w:num>
  <w:num w:numId="14">
    <w:abstractNumId w:val="12"/>
  </w:num>
  <w:num w:numId="15">
    <w:abstractNumId w:val="24"/>
  </w:num>
  <w:num w:numId="16">
    <w:abstractNumId w:val="10"/>
  </w:num>
  <w:num w:numId="17">
    <w:abstractNumId w:val="31"/>
  </w:num>
  <w:num w:numId="18">
    <w:abstractNumId w:val="7"/>
  </w:num>
  <w:num w:numId="19">
    <w:abstractNumId w:val="27"/>
  </w:num>
  <w:num w:numId="20">
    <w:abstractNumId w:val="18"/>
  </w:num>
  <w:num w:numId="21">
    <w:abstractNumId w:val="29"/>
  </w:num>
  <w:num w:numId="22">
    <w:abstractNumId w:val="26"/>
  </w:num>
  <w:num w:numId="23">
    <w:abstractNumId w:val="19"/>
  </w:num>
  <w:num w:numId="24">
    <w:abstractNumId w:val="17"/>
  </w:num>
  <w:num w:numId="25">
    <w:abstractNumId w:val="0"/>
  </w:num>
  <w:num w:numId="26">
    <w:abstractNumId w:val="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152A67"/>
    <w:rsid w:val="0026719A"/>
    <w:rsid w:val="00400D57"/>
    <w:rsid w:val="00412E7A"/>
    <w:rsid w:val="00425836"/>
    <w:rsid w:val="00516F63"/>
    <w:rsid w:val="00690F87"/>
    <w:rsid w:val="006A53E1"/>
    <w:rsid w:val="00752CE3"/>
    <w:rsid w:val="009F104D"/>
    <w:rsid w:val="00E47599"/>
    <w:rsid w:val="00ED63A3"/>
    <w:rsid w:val="00F440E2"/>
    <w:rsid w:val="00F9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309D7A-70B6-42B9-819A-D2E71F11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2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nn.com/2013/08/21/us/oreo-high-school-experiment/" TargetMode="External"/><Relationship Id="rId3" Type="http://schemas.openxmlformats.org/officeDocument/2006/relationships/settings" Target="settings.xml"/><Relationship Id="rId7" Type="http://schemas.openxmlformats.org/officeDocument/2006/relationships/hyperlink" Target="mailto:dorkoa@onid.oregonstate.edu" TargetMode="Externa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mstat.org/education/ga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2015-10-13T22:38:00Z</dcterms:created>
  <dcterms:modified xsi:type="dcterms:W3CDTF">2015-10-29T17:53:00Z</dcterms:modified>
</cp:coreProperties>
</file>